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6A15C" w14:textId="77777777" w:rsidR="00C741A7" w:rsidRDefault="00C741A7" w:rsidP="00D24CDB">
      <w:pPr>
        <w:jc w:val="both"/>
        <w:rPr>
          <w:rFonts w:asciiTheme="majorHAnsi" w:eastAsia="Calibri" w:hAnsiTheme="majorHAnsi" w:cstheme="majorHAnsi"/>
          <w:b/>
          <w:color w:val="000000"/>
          <w:sz w:val="40"/>
          <w:szCs w:val="40"/>
        </w:rPr>
      </w:pPr>
    </w:p>
    <w:p w14:paraId="6AF4C52F" w14:textId="77777777" w:rsidR="00C741A7" w:rsidRPr="00AC3B21" w:rsidRDefault="00C741A7" w:rsidP="00D24CDB">
      <w:pPr>
        <w:jc w:val="both"/>
        <w:rPr>
          <w:rFonts w:asciiTheme="majorHAnsi" w:eastAsia="Calibri" w:hAnsiTheme="majorHAnsi" w:cstheme="majorHAnsi"/>
          <w:b/>
          <w:color w:val="000000"/>
          <w:sz w:val="40"/>
          <w:szCs w:val="40"/>
        </w:rPr>
      </w:pPr>
    </w:p>
    <w:p w14:paraId="14B7275B" w14:textId="469879E6" w:rsidR="007843B9" w:rsidRPr="00AC3B21" w:rsidRDefault="00AC4234" w:rsidP="007843B9">
      <w:pPr>
        <w:jc w:val="center"/>
        <w:rPr>
          <w:rFonts w:asciiTheme="majorHAnsi" w:eastAsia="Calibri" w:hAnsiTheme="majorHAnsi" w:cstheme="majorHAnsi"/>
          <w:b/>
          <w:color w:val="000000"/>
          <w:sz w:val="40"/>
          <w:szCs w:val="40"/>
        </w:rPr>
      </w:pPr>
      <w:r>
        <w:rPr>
          <w:rFonts w:asciiTheme="majorHAnsi" w:eastAsia="Calibri" w:hAnsiTheme="majorHAnsi" w:cstheme="majorHAnsi"/>
          <w:b/>
          <w:color w:val="000000"/>
          <w:sz w:val="40"/>
          <w:szCs w:val="40"/>
        </w:rPr>
        <w:t>Event Coordinator</w:t>
      </w:r>
      <w:r w:rsidR="00C42FA6" w:rsidRPr="00AC3B21">
        <w:rPr>
          <w:rFonts w:asciiTheme="majorHAnsi" w:eastAsia="Calibri" w:hAnsiTheme="majorHAnsi" w:cstheme="majorHAnsi"/>
          <w:b/>
          <w:color w:val="000000"/>
          <w:sz w:val="40"/>
          <w:szCs w:val="40"/>
        </w:rPr>
        <w:t xml:space="preserve"> Information Pack</w:t>
      </w:r>
    </w:p>
    <w:p w14:paraId="5014BA36" w14:textId="77777777" w:rsidR="00C42FA6" w:rsidRDefault="00C42FA6" w:rsidP="009D4A2E">
      <w:pPr>
        <w:jc w:val="both"/>
        <w:rPr>
          <w:rFonts w:asciiTheme="majorHAnsi" w:eastAsia="Calibri" w:hAnsiTheme="majorHAnsi" w:cstheme="majorHAnsi"/>
          <w:b/>
          <w:color w:val="000000"/>
        </w:rPr>
      </w:pPr>
    </w:p>
    <w:p w14:paraId="4B9A98DC" w14:textId="77777777" w:rsidR="00AC3B21" w:rsidRPr="00D6273C" w:rsidRDefault="00AC3B21" w:rsidP="009D4A2E">
      <w:pPr>
        <w:jc w:val="both"/>
        <w:rPr>
          <w:rFonts w:asciiTheme="majorHAnsi" w:eastAsia="Calibri" w:hAnsiTheme="majorHAnsi" w:cstheme="majorHAnsi"/>
          <w:b/>
          <w:color w:val="000000"/>
        </w:rPr>
      </w:pPr>
    </w:p>
    <w:p w14:paraId="7AD819DC" w14:textId="77777777" w:rsidR="003324B8" w:rsidRDefault="00BA643B">
      <w:pPr>
        <w:jc w:val="both"/>
        <w:rPr>
          <w:kern w:val="2"/>
          <w14:ligatures w14:val="standardContextual"/>
        </w:rPr>
      </w:pPr>
      <w:r>
        <w:rPr>
          <w:rFonts w:ascii="Calibri Light" w:hAnsi="Calibri Light" w:cs="Calibri Light"/>
        </w:rPr>
        <w:t>This pack provides an overview of the Event Coordinator position, what it is like to work at The Charterhouse, and the experience, values and standards we look for in applicants.</w:t>
      </w:r>
    </w:p>
    <w:p w14:paraId="61D3096A" w14:textId="77777777" w:rsidR="00944269" w:rsidRPr="00D6273C" w:rsidRDefault="00944269" w:rsidP="00352E9A">
      <w:pPr>
        <w:jc w:val="both"/>
        <w:rPr>
          <w:rFonts w:asciiTheme="majorHAnsi" w:eastAsia="Calibri" w:hAnsiTheme="majorHAnsi" w:cstheme="majorHAnsi"/>
        </w:rPr>
      </w:pPr>
    </w:p>
    <w:p w14:paraId="54E475E9" w14:textId="5DA6C4A6" w:rsidR="00352E9A" w:rsidRPr="00D6273C" w:rsidRDefault="00352E9A" w:rsidP="00352E9A">
      <w:pPr>
        <w:jc w:val="both"/>
        <w:rPr>
          <w:rFonts w:asciiTheme="majorHAnsi" w:eastAsia="Calibri" w:hAnsiTheme="majorHAnsi" w:cstheme="majorHAnsi"/>
        </w:rPr>
      </w:pPr>
      <w:r w:rsidRPr="00352E9A">
        <w:rPr>
          <w:rFonts w:asciiTheme="majorHAnsi" w:eastAsia="Calibri" w:hAnsiTheme="majorHAnsi" w:cstheme="majorHAnsi"/>
        </w:rPr>
        <w:t>Inside, you</w:t>
      </w:r>
      <w:r w:rsidR="00B04ADE" w:rsidRPr="00D6273C">
        <w:rPr>
          <w:rFonts w:asciiTheme="majorHAnsi" w:eastAsia="Calibri" w:hAnsiTheme="majorHAnsi" w:cstheme="majorHAnsi"/>
        </w:rPr>
        <w:t xml:space="preserve"> wi</w:t>
      </w:r>
      <w:r w:rsidRPr="00352E9A">
        <w:rPr>
          <w:rFonts w:asciiTheme="majorHAnsi" w:eastAsia="Calibri" w:hAnsiTheme="majorHAnsi" w:cstheme="majorHAnsi"/>
        </w:rPr>
        <w:t>ll find details about the job, what we</w:t>
      </w:r>
      <w:r w:rsidR="00B04ADE" w:rsidRPr="00D6273C">
        <w:rPr>
          <w:rFonts w:asciiTheme="majorHAnsi" w:eastAsia="Calibri" w:hAnsiTheme="majorHAnsi" w:cstheme="majorHAnsi"/>
        </w:rPr>
        <w:t xml:space="preserve"> a</w:t>
      </w:r>
      <w:r w:rsidRPr="00352E9A">
        <w:rPr>
          <w:rFonts w:asciiTheme="majorHAnsi" w:eastAsia="Calibri" w:hAnsiTheme="majorHAnsi" w:cstheme="majorHAnsi"/>
        </w:rPr>
        <w:t xml:space="preserve">re looking for, and the values and standards that guide how we care for our </w:t>
      </w:r>
      <w:r w:rsidR="00F91558" w:rsidRPr="00D6273C">
        <w:rPr>
          <w:rFonts w:asciiTheme="majorHAnsi" w:eastAsia="Calibri" w:hAnsiTheme="majorHAnsi" w:cstheme="majorHAnsi"/>
        </w:rPr>
        <w:t>people</w:t>
      </w:r>
      <w:r w:rsidRPr="00352E9A">
        <w:rPr>
          <w:rFonts w:asciiTheme="majorHAnsi" w:eastAsia="Calibri" w:hAnsiTheme="majorHAnsi" w:cstheme="majorHAnsi"/>
        </w:rPr>
        <w:t>.</w:t>
      </w:r>
    </w:p>
    <w:p w14:paraId="312095B9" w14:textId="77777777" w:rsidR="00352E9A" w:rsidRPr="00352E9A" w:rsidRDefault="00352E9A" w:rsidP="00352E9A">
      <w:pPr>
        <w:jc w:val="both"/>
        <w:rPr>
          <w:rFonts w:asciiTheme="majorHAnsi" w:eastAsia="Calibri" w:hAnsiTheme="majorHAnsi" w:cstheme="majorHAnsi"/>
        </w:rPr>
      </w:pPr>
    </w:p>
    <w:p w14:paraId="50EBC7ED" w14:textId="77777777" w:rsidR="00C10D70" w:rsidRPr="00D6273C" w:rsidRDefault="00E33C29">
      <w:pPr>
        <w:jc w:val="both"/>
        <w:rPr>
          <w:rFonts w:asciiTheme="majorHAnsi" w:eastAsia="Calibri" w:hAnsiTheme="majorHAnsi" w:cstheme="majorHAnsi"/>
        </w:rPr>
      </w:pPr>
      <w:r w:rsidRPr="3BDAACDA">
        <w:rPr>
          <w:rFonts w:asciiTheme="majorHAnsi" w:eastAsia="Calibri" w:hAnsiTheme="majorHAnsi" w:cstheme="majorBidi"/>
        </w:rPr>
        <w:t xml:space="preserve">We are proud of the warm, respectful and inclusive environment we have created, and we </w:t>
      </w:r>
      <w:r w:rsidR="00902FD8">
        <w:rPr>
          <w:rFonts w:ascii="Calibri Light" w:hAnsi="Calibri Light" w:cs="Calibri Light"/>
        </w:rPr>
        <w:t>welcome applicants</w:t>
      </w:r>
      <w:r w:rsidRPr="3BDAACDA">
        <w:rPr>
          <w:rFonts w:asciiTheme="majorHAnsi" w:eastAsia="Calibri" w:hAnsiTheme="majorHAnsi" w:cstheme="majorBidi"/>
        </w:rPr>
        <w:t xml:space="preserve"> who share our commitment to </w:t>
      </w:r>
      <w:r w:rsidRPr="00A128C6">
        <w:rPr>
          <w:rFonts w:asciiTheme="majorHAnsi" w:eastAsia="Calibri" w:hAnsiTheme="majorHAnsi" w:cstheme="majorBidi"/>
        </w:rPr>
        <w:t xml:space="preserve">creating a community of excellence </w:t>
      </w:r>
      <w:r w:rsidR="00902FD8">
        <w:rPr>
          <w:rFonts w:ascii="Calibri Light" w:hAnsi="Calibri Light" w:cs="Calibri Light"/>
        </w:rPr>
        <w:t>in</w:t>
      </w:r>
      <w:r w:rsidRPr="00A128C6">
        <w:rPr>
          <w:rFonts w:asciiTheme="majorHAnsi" w:eastAsia="Calibri" w:hAnsiTheme="majorHAnsi" w:cstheme="majorBidi"/>
        </w:rPr>
        <w:t xml:space="preserve"> the care of older people</w:t>
      </w:r>
      <w:r>
        <w:rPr>
          <w:rFonts w:asciiTheme="majorHAnsi" w:eastAsia="Calibri" w:hAnsiTheme="majorHAnsi" w:cstheme="majorBidi"/>
        </w:rPr>
        <w:t>.</w:t>
      </w:r>
    </w:p>
    <w:p w14:paraId="4A22C2CF" w14:textId="77777777" w:rsidR="00352E9A" w:rsidRPr="00352E9A" w:rsidRDefault="00352E9A" w:rsidP="00352E9A">
      <w:pPr>
        <w:jc w:val="both"/>
        <w:rPr>
          <w:rFonts w:asciiTheme="majorHAnsi" w:eastAsia="Calibri" w:hAnsiTheme="majorHAnsi" w:cstheme="majorHAnsi"/>
        </w:rPr>
      </w:pPr>
    </w:p>
    <w:p w14:paraId="0A249C02" w14:textId="77777777" w:rsidR="00C10D70" w:rsidRPr="00D6273C" w:rsidRDefault="00E33C29">
      <w:pPr>
        <w:jc w:val="both"/>
        <w:rPr>
          <w:rFonts w:asciiTheme="majorHAnsi" w:eastAsia="Calibri" w:hAnsiTheme="majorHAnsi" w:cstheme="majorHAnsi"/>
        </w:rPr>
      </w:pPr>
      <w:r w:rsidRPr="00352E9A">
        <w:rPr>
          <w:rFonts w:asciiTheme="majorHAnsi" w:eastAsia="Calibri" w:hAnsiTheme="majorHAnsi" w:cstheme="majorHAnsi"/>
        </w:rPr>
        <w:t xml:space="preserve">We hope this </w:t>
      </w:r>
      <w:r w:rsidR="0028450E">
        <w:rPr>
          <w:rFonts w:ascii="Calibri Light" w:hAnsi="Calibri Light" w:cs="Calibri Light"/>
        </w:rPr>
        <w:t>pack gives</w:t>
      </w:r>
      <w:r w:rsidRPr="00352E9A">
        <w:rPr>
          <w:rFonts w:asciiTheme="majorHAnsi" w:eastAsia="Calibri" w:hAnsiTheme="majorHAnsi" w:cstheme="majorHAnsi"/>
        </w:rPr>
        <w:t xml:space="preserve"> you a </w:t>
      </w:r>
      <w:r w:rsidR="0028450E">
        <w:rPr>
          <w:rFonts w:ascii="Calibri Light" w:hAnsi="Calibri Light" w:cs="Calibri Light"/>
        </w:rPr>
        <w:t>clear</w:t>
      </w:r>
      <w:r w:rsidRPr="00352E9A">
        <w:rPr>
          <w:rFonts w:asciiTheme="majorHAnsi" w:eastAsia="Calibri" w:hAnsiTheme="majorHAnsi" w:cstheme="majorHAnsi"/>
        </w:rPr>
        <w:t xml:space="preserve"> sense of who we are and what matters to us</w:t>
      </w:r>
      <w:r w:rsidR="0028450E">
        <w:rPr>
          <w:rFonts w:ascii="Calibri Light" w:hAnsi="Calibri Light" w:cs="Calibri Light"/>
        </w:rPr>
        <w:t>. We</w:t>
      </w:r>
      <w:r w:rsidRPr="00352E9A">
        <w:rPr>
          <w:rFonts w:asciiTheme="majorHAnsi" w:eastAsia="Calibri" w:hAnsiTheme="majorHAnsi" w:cstheme="majorHAnsi"/>
        </w:rPr>
        <w:t xml:space="preserve"> look forward to receiving your application</w:t>
      </w:r>
      <w:r>
        <w:rPr>
          <w:rFonts w:asciiTheme="majorHAnsi" w:eastAsia="Calibri" w:hAnsiTheme="majorHAnsi" w:cstheme="majorHAnsi"/>
        </w:rPr>
        <w:t>.</w:t>
      </w:r>
    </w:p>
    <w:p w14:paraId="52B686E0" w14:textId="77777777" w:rsidR="00352E9A" w:rsidRPr="00D6273C" w:rsidRDefault="00352E9A" w:rsidP="00D24CDB">
      <w:pPr>
        <w:jc w:val="both"/>
        <w:rPr>
          <w:rFonts w:asciiTheme="majorHAnsi" w:eastAsia="Calibri" w:hAnsiTheme="majorHAnsi" w:cstheme="majorHAnsi"/>
          <w:b/>
          <w:color w:val="000000"/>
        </w:rPr>
      </w:pPr>
    </w:p>
    <w:sdt>
      <w:sdtPr>
        <w:rPr>
          <w:rFonts w:ascii="Times New Roman" w:eastAsia="Times New Roman" w:hAnsi="Times New Roman" w:cs="Times New Roman"/>
          <w:b w:val="0"/>
          <w:bCs w:val="0"/>
          <w:color w:val="auto"/>
          <w:sz w:val="24"/>
          <w:szCs w:val="24"/>
          <w:lang w:val="en-GB"/>
        </w:rPr>
        <w:id w:val="-15937496"/>
        <w:docPartObj>
          <w:docPartGallery w:val="Table of Contents"/>
          <w:docPartUnique/>
        </w:docPartObj>
      </w:sdtPr>
      <w:sdtEndPr>
        <w:rPr>
          <w:noProof/>
        </w:rPr>
      </w:sdtEndPr>
      <w:sdtContent>
        <w:p w14:paraId="4DDFB80A" w14:textId="7F9E85F9" w:rsidR="00C866B2" w:rsidRPr="00D6273C" w:rsidRDefault="00C866B2" w:rsidP="00FB2C40">
          <w:pPr>
            <w:pStyle w:val="TOCHeading"/>
            <w:rPr>
              <w:sz w:val="24"/>
              <w:szCs w:val="24"/>
            </w:rPr>
          </w:pPr>
          <w:r w:rsidRPr="00D6273C">
            <w:rPr>
              <w:sz w:val="24"/>
              <w:szCs w:val="24"/>
            </w:rPr>
            <w:t>Contents</w:t>
          </w:r>
        </w:p>
        <w:p w14:paraId="60946DDB" w14:textId="6F0C4083" w:rsidR="00EE10E6" w:rsidRDefault="00E2664D">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r w:rsidRPr="00D6273C">
            <w:rPr>
              <w:sz w:val="24"/>
            </w:rPr>
            <w:fldChar w:fldCharType="begin"/>
          </w:r>
          <w:r w:rsidRPr="00D6273C">
            <w:rPr>
              <w:sz w:val="24"/>
            </w:rPr>
            <w:instrText xml:space="preserve"> TOC \o "1-3" \h \z \u </w:instrText>
          </w:r>
          <w:r w:rsidRPr="00D6273C">
            <w:rPr>
              <w:sz w:val="24"/>
            </w:rPr>
            <w:fldChar w:fldCharType="separate"/>
          </w:r>
          <w:hyperlink w:anchor="_Toc227508874" w:history="1">
            <w:r w:rsidR="00EE10E6" w:rsidRPr="008336B8">
              <w:rPr>
                <w:rStyle w:val="Hyperlink"/>
                <w:noProof/>
              </w:rPr>
              <w:t>Section 1 | About us</w:t>
            </w:r>
            <w:r w:rsidR="00EE10E6">
              <w:rPr>
                <w:noProof/>
                <w:webHidden/>
              </w:rPr>
              <w:tab/>
            </w:r>
            <w:r w:rsidR="00EE10E6">
              <w:rPr>
                <w:noProof/>
                <w:webHidden/>
              </w:rPr>
              <w:fldChar w:fldCharType="begin"/>
            </w:r>
            <w:r w:rsidR="00EE10E6">
              <w:rPr>
                <w:noProof/>
                <w:webHidden/>
              </w:rPr>
              <w:instrText xml:space="preserve"> PAGEREF _Toc227508874 \h </w:instrText>
            </w:r>
            <w:r w:rsidR="00EE10E6">
              <w:rPr>
                <w:noProof/>
                <w:webHidden/>
              </w:rPr>
            </w:r>
            <w:r w:rsidR="00EE10E6">
              <w:rPr>
                <w:noProof/>
                <w:webHidden/>
              </w:rPr>
              <w:fldChar w:fldCharType="separate"/>
            </w:r>
            <w:r w:rsidR="00EE10E6">
              <w:rPr>
                <w:noProof/>
                <w:webHidden/>
              </w:rPr>
              <w:t>2</w:t>
            </w:r>
            <w:r w:rsidR="00EE10E6">
              <w:rPr>
                <w:noProof/>
                <w:webHidden/>
              </w:rPr>
              <w:fldChar w:fldCharType="end"/>
            </w:r>
          </w:hyperlink>
        </w:p>
        <w:p w14:paraId="39475448" w14:textId="48C46630"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75" w:history="1">
            <w:r w:rsidRPr="008336B8">
              <w:rPr>
                <w:rStyle w:val="Hyperlink"/>
                <w:noProof/>
              </w:rPr>
              <w:t>Section 2 | About the position</w:t>
            </w:r>
            <w:r>
              <w:rPr>
                <w:noProof/>
                <w:webHidden/>
              </w:rPr>
              <w:tab/>
            </w:r>
            <w:r>
              <w:rPr>
                <w:noProof/>
                <w:webHidden/>
              </w:rPr>
              <w:fldChar w:fldCharType="begin"/>
            </w:r>
            <w:r>
              <w:rPr>
                <w:noProof/>
                <w:webHidden/>
              </w:rPr>
              <w:instrText xml:space="preserve"> PAGEREF _Toc227508875 \h </w:instrText>
            </w:r>
            <w:r>
              <w:rPr>
                <w:noProof/>
                <w:webHidden/>
              </w:rPr>
            </w:r>
            <w:r>
              <w:rPr>
                <w:noProof/>
                <w:webHidden/>
              </w:rPr>
              <w:fldChar w:fldCharType="separate"/>
            </w:r>
            <w:r>
              <w:rPr>
                <w:noProof/>
                <w:webHidden/>
              </w:rPr>
              <w:t>2</w:t>
            </w:r>
            <w:r>
              <w:rPr>
                <w:noProof/>
                <w:webHidden/>
              </w:rPr>
              <w:fldChar w:fldCharType="end"/>
            </w:r>
          </w:hyperlink>
        </w:p>
        <w:p w14:paraId="00793350" w14:textId="2527BA1D"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76" w:history="1">
            <w:r w:rsidRPr="008336B8">
              <w:rPr>
                <w:rStyle w:val="Hyperlink"/>
                <w:noProof/>
              </w:rPr>
              <w:t>Section 3 | Our Values</w:t>
            </w:r>
            <w:r>
              <w:rPr>
                <w:noProof/>
                <w:webHidden/>
              </w:rPr>
              <w:tab/>
            </w:r>
            <w:r>
              <w:rPr>
                <w:noProof/>
                <w:webHidden/>
              </w:rPr>
              <w:fldChar w:fldCharType="begin"/>
            </w:r>
            <w:r>
              <w:rPr>
                <w:noProof/>
                <w:webHidden/>
              </w:rPr>
              <w:instrText xml:space="preserve"> PAGEREF _Toc227508876 \h </w:instrText>
            </w:r>
            <w:r>
              <w:rPr>
                <w:noProof/>
                <w:webHidden/>
              </w:rPr>
            </w:r>
            <w:r>
              <w:rPr>
                <w:noProof/>
                <w:webHidden/>
              </w:rPr>
              <w:fldChar w:fldCharType="separate"/>
            </w:r>
            <w:r>
              <w:rPr>
                <w:noProof/>
                <w:webHidden/>
              </w:rPr>
              <w:t>2</w:t>
            </w:r>
            <w:r>
              <w:rPr>
                <w:noProof/>
                <w:webHidden/>
              </w:rPr>
              <w:fldChar w:fldCharType="end"/>
            </w:r>
          </w:hyperlink>
        </w:p>
        <w:p w14:paraId="44B23FC8" w14:textId="44354974"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77" w:history="1">
            <w:r w:rsidRPr="008336B8">
              <w:rPr>
                <w:rStyle w:val="Hyperlink"/>
                <w:noProof/>
              </w:rPr>
              <w:t>Section 4 | Role Overview and Terms</w:t>
            </w:r>
            <w:r>
              <w:rPr>
                <w:noProof/>
                <w:webHidden/>
              </w:rPr>
              <w:tab/>
            </w:r>
            <w:r>
              <w:rPr>
                <w:noProof/>
                <w:webHidden/>
              </w:rPr>
              <w:fldChar w:fldCharType="begin"/>
            </w:r>
            <w:r>
              <w:rPr>
                <w:noProof/>
                <w:webHidden/>
              </w:rPr>
              <w:instrText xml:space="preserve"> PAGEREF _Toc227508877 \h </w:instrText>
            </w:r>
            <w:r>
              <w:rPr>
                <w:noProof/>
                <w:webHidden/>
              </w:rPr>
            </w:r>
            <w:r>
              <w:rPr>
                <w:noProof/>
                <w:webHidden/>
              </w:rPr>
              <w:fldChar w:fldCharType="separate"/>
            </w:r>
            <w:r>
              <w:rPr>
                <w:noProof/>
                <w:webHidden/>
              </w:rPr>
              <w:t>3</w:t>
            </w:r>
            <w:r>
              <w:rPr>
                <w:noProof/>
                <w:webHidden/>
              </w:rPr>
              <w:fldChar w:fldCharType="end"/>
            </w:r>
          </w:hyperlink>
        </w:p>
        <w:p w14:paraId="0545AC95" w14:textId="4C2CEE71"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78" w:history="1">
            <w:r w:rsidRPr="008336B8">
              <w:rPr>
                <w:rStyle w:val="Hyperlink"/>
                <w:noProof/>
              </w:rPr>
              <w:t>Section 5 | Person Specification</w:t>
            </w:r>
            <w:r>
              <w:rPr>
                <w:noProof/>
                <w:webHidden/>
              </w:rPr>
              <w:tab/>
            </w:r>
            <w:r>
              <w:rPr>
                <w:noProof/>
                <w:webHidden/>
              </w:rPr>
              <w:fldChar w:fldCharType="begin"/>
            </w:r>
            <w:r>
              <w:rPr>
                <w:noProof/>
                <w:webHidden/>
              </w:rPr>
              <w:instrText xml:space="preserve"> PAGEREF _Toc227508878 \h </w:instrText>
            </w:r>
            <w:r>
              <w:rPr>
                <w:noProof/>
                <w:webHidden/>
              </w:rPr>
            </w:r>
            <w:r>
              <w:rPr>
                <w:noProof/>
                <w:webHidden/>
              </w:rPr>
              <w:fldChar w:fldCharType="separate"/>
            </w:r>
            <w:r>
              <w:rPr>
                <w:noProof/>
                <w:webHidden/>
              </w:rPr>
              <w:t>4</w:t>
            </w:r>
            <w:r>
              <w:rPr>
                <w:noProof/>
                <w:webHidden/>
              </w:rPr>
              <w:fldChar w:fldCharType="end"/>
            </w:r>
          </w:hyperlink>
        </w:p>
        <w:p w14:paraId="5CFA95A9" w14:textId="6E8AD88A"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79" w:history="1">
            <w:r w:rsidRPr="008336B8">
              <w:rPr>
                <w:rStyle w:val="Hyperlink"/>
                <w:noProof/>
              </w:rPr>
              <w:t>Section 6 | Competencies for Role information Pack [template] - 2026</w:t>
            </w:r>
            <w:r>
              <w:rPr>
                <w:noProof/>
                <w:webHidden/>
              </w:rPr>
              <w:tab/>
            </w:r>
            <w:r>
              <w:rPr>
                <w:noProof/>
                <w:webHidden/>
              </w:rPr>
              <w:fldChar w:fldCharType="begin"/>
            </w:r>
            <w:r>
              <w:rPr>
                <w:noProof/>
                <w:webHidden/>
              </w:rPr>
              <w:instrText xml:space="preserve"> PAGEREF _Toc227508879 \h </w:instrText>
            </w:r>
            <w:r>
              <w:rPr>
                <w:noProof/>
                <w:webHidden/>
              </w:rPr>
            </w:r>
            <w:r>
              <w:rPr>
                <w:noProof/>
                <w:webHidden/>
              </w:rPr>
              <w:fldChar w:fldCharType="separate"/>
            </w:r>
            <w:r>
              <w:rPr>
                <w:noProof/>
                <w:webHidden/>
              </w:rPr>
              <w:t>4</w:t>
            </w:r>
            <w:r>
              <w:rPr>
                <w:noProof/>
                <w:webHidden/>
              </w:rPr>
              <w:fldChar w:fldCharType="end"/>
            </w:r>
          </w:hyperlink>
        </w:p>
        <w:p w14:paraId="144C63D1" w14:textId="6907959C"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0" w:history="1">
            <w:r w:rsidRPr="008336B8">
              <w:rPr>
                <w:rStyle w:val="Hyperlink"/>
                <w:noProof/>
              </w:rPr>
              <w:t>Section 7 |Professionalism and Ongoing Development</w:t>
            </w:r>
            <w:r>
              <w:rPr>
                <w:noProof/>
                <w:webHidden/>
              </w:rPr>
              <w:tab/>
            </w:r>
            <w:r>
              <w:rPr>
                <w:noProof/>
                <w:webHidden/>
              </w:rPr>
              <w:fldChar w:fldCharType="begin"/>
            </w:r>
            <w:r>
              <w:rPr>
                <w:noProof/>
                <w:webHidden/>
              </w:rPr>
              <w:instrText xml:space="preserve"> PAGEREF _Toc227508880 \h </w:instrText>
            </w:r>
            <w:r>
              <w:rPr>
                <w:noProof/>
                <w:webHidden/>
              </w:rPr>
            </w:r>
            <w:r>
              <w:rPr>
                <w:noProof/>
                <w:webHidden/>
              </w:rPr>
              <w:fldChar w:fldCharType="separate"/>
            </w:r>
            <w:r>
              <w:rPr>
                <w:noProof/>
                <w:webHidden/>
              </w:rPr>
              <w:t>4</w:t>
            </w:r>
            <w:r>
              <w:rPr>
                <w:noProof/>
                <w:webHidden/>
              </w:rPr>
              <w:fldChar w:fldCharType="end"/>
            </w:r>
          </w:hyperlink>
        </w:p>
        <w:p w14:paraId="519E0039" w14:textId="168677FA"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1" w:history="1">
            <w:r w:rsidRPr="008336B8">
              <w:rPr>
                <w:rStyle w:val="Hyperlink"/>
                <w:noProof/>
              </w:rPr>
              <w:t>Section 8 | Safeguarding requirements</w:t>
            </w:r>
            <w:r>
              <w:rPr>
                <w:noProof/>
                <w:webHidden/>
              </w:rPr>
              <w:tab/>
            </w:r>
            <w:r>
              <w:rPr>
                <w:noProof/>
                <w:webHidden/>
              </w:rPr>
              <w:fldChar w:fldCharType="begin"/>
            </w:r>
            <w:r>
              <w:rPr>
                <w:noProof/>
                <w:webHidden/>
              </w:rPr>
              <w:instrText xml:space="preserve"> PAGEREF _Toc227508881 \h </w:instrText>
            </w:r>
            <w:r>
              <w:rPr>
                <w:noProof/>
                <w:webHidden/>
              </w:rPr>
            </w:r>
            <w:r>
              <w:rPr>
                <w:noProof/>
                <w:webHidden/>
              </w:rPr>
              <w:fldChar w:fldCharType="separate"/>
            </w:r>
            <w:r>
              <w:rPr>
                <w:noProof/>
                <w:webHidden/>
              </w:rPr>
              <w:t>5</w:t>
            </w:r>
            <w:r>
              <w:rPr>
                <w:noProof/>
                <w:webHidden/>
              </w:rPr>
              <w:fldChar w:fldCharType="end"/>
            </w:r>
          </w:hyperlink>
        </w:p>
        <w:p w14:paraId="357B667F" w14:textId="2C2FCF77"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2" w:history="1">
            <w:r w:rsidRPr="008336B8">
              <w:rPr>
                <w:rStyle w:val="Hyperlink"/>
                <w:noProof/>
              </w:rPr>
              <w:t>Section 9 |Safeguarding standards</w:t>
            </w:r>
            <w:r>
              <w:rPr>
                <w:noProof/>
                <w:webHidden/>
              </w:rPr>
              <w:tab/>
            </w:r>
            <w:r>
              <w:rPr>
                <w:noProof/>
                <w:webHidden/>
              </w:rPr>
              <w:fldChar w:fldCharType="begin"/>
            </w:r>
            <w:r>
              <w:rPr>
                <w:noProof/>
                <w:webHidden/>
              </w:rPr>
              <w:instrText xml:space="preserve"> PAGEREF _Toc227508882 \h </w:instrText>
            </w:r>
            <w:r>
              <w:rPr>
                <w:noProof/>
                <w:webHidden/>
              </w:rPr>
            </w:r>
            <w:r>
              <w:rPr>
                <w:noProof/>
                <w:webHidden/>
              </w:rPr>
              <w:fldChar w:fldCharType="separate"/>
            </w:r>
            <w:r>
              <w:rPr>
                <w:noProof/>
                <w:webHidden/>
              </w:rPr>
              <w:t>5</w:t>
            </w:r>
            <w:r>
              <w:rPr>
                <w:noProof/>
                <w:webHidden/>
              </w:rPr>
              <w:fldChar w:fldCharType="end"/>
            </w:r>
          </w:hyperlink>
        </w:p>
        <w:p w14:paraId="5A17DD2B" w14:textId="6F5557AF"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3" w:history="1">
            <w:r w:rsidRPr="008336B8">
              <w:rPr>
                <w:rStyle w:val="Hyperlink"/>
                <w:noProof/>
              </w:rPr>
              <w:t>Section 10 | Equal Opportunities Employer</w:t>
            </w:r>
            <w:r>
              <w:rPr>
                <w:noProof/>
                <w:webHidden/>
              </w:rPr>
              <w:tab/>
            </w:r>
            <w:r>
              <w:rPr>
                <w:noProof/>
                <w:webHidden/>
              </w:rPr>
              <w:fldChar w:fldCharType="begin"/>
            </w:r>
            <w:r>
              <w:rPr>
                <w:noProof/>
                <w:webHidden/>
              </w:rPr>
              <w:instrText xml:space="preserve"> PAGEREF _Toc227508883 \h </w:instrText>
            </w:r>
            <w:r>
              <w:rPr>
                <w:noProof/>
                <w:webHidden/>
              </w:rPr>
            </w:r>
            <w:r>
              <w:rPr>
                <w:noProof/>
                <w:webHidden/>
              </w:rPr>
              <w:fldChar w:fldCharType="separate"/>
            </w:r>
            <w:r>
              <w:rPr>
                <w:noProof/>
                <w:webHidden/>
              </w:rPr>
              <w:t>5</w:t>
            </w:r>
            <w:r>
              <w:rPr>
                <w:noProof/>
                <w:webHidden/>
              </w:rPr>
              <w:fldChar w:fldCharType="end"/>
            </w:r>
          </w:hyperlink>
        </w:p>
        <w:p w14:paraId="608C9BF4" w14:textId="1FF9FE02"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4" w:history="1">
            <w:r w:rsidRPr="008336B8">
              <w:rPr>
                <w:rStyle w:val="Hyperlink"/>
                <w:noProof/>
              </w:rPr>
              <w:t>Section 11 | Prepared in Partnership</w:t>
            </w:r>
            <w:r>
              <w:rPr>
                <w:noProof/>
                <w:webHidden/>
              </w:rPr>
              <w:tab/>
            </w:r>
            <w:r>
              <w:rPr>
                <w:noProof/>
                <w:webHidden/>
              </w:rPr>
              <w:fldChar w:fldCharType="begin"/>
            </w:r>
            <w:r>
              <w:rPr>
                <w:noProof/>
                <w:webHidden/>
              </w:rPr>
              <w:instrText xml:space="preserve"> PAGEREF _Toc227508884 \h </w:instrText>
            </w:r>
            <w:r>
              <w:rPr>
                <w:noProof/>
                <w:webHidden/>
              </w:rPr>
            </w:r>
            <w:r>
              <w:rPr>
                <w:noProof/>
                <w:webHidden/>
              </w:rPr>
              <w:fldChar w:fldCharType="separate"/>
            </w:r>
            <w:r>
              <w:rPr>
                <w:noProof/>
                <w:webHidden/>
              </w:rPr>
              <w:t>5</w:t>
            </w:r>
            <w:r>
              <w:rPr>
                <w:noProof/>
                <w:webHidden/>
              </w:rPr>
              <w:fldChar w:fldCharType="end"/>
            </w:r>
          </w:hyperlink>
        </w:p>
        <w:p w14:paraId="0D47B79C" w14:textId="0EBAFB1A" w:rsidR="00EE10E6" w:rsidRDefault="00EE10E6">
          <w:pPr>
            <w:pStyle w:val="TOC1"/>
            <w:tabs>
              <w:tab w:val="right" w:leader="dot" w:pos="10070"/>
            </w:tabs>
            <w:rPr>
              <w:rFonts w:asciiTheme="minorHAnsi" w:eastAsiaTheme="minorEastAsia" w:hAnsiTheme="minorHAnsi" w:cstheme="minorBidi"/>
              <w:noProof/>
              <w:color w:val="auto"/>
              <w:kern w:val="2"/>
              <w:sz w:val="24"/>
              <w:lang w:eastAsia="en-GB"/>
              <w14:ligatures w14:val="standardContextual"/>
            </w:rPr>
          </w:pPr>
          <w:hyperlink w:anchor="_Toc227508885" w:history="1">
            <w:r w:rsidRPr="008336B8">
              <w:rPr>
                <w:rStyle w:val="Hyperlink"/>
                <w:noProof/>
              </w:rPr>
              <w:t>Section 12 | Useful links</w:t>
            </w:r>
            <w:r>
              <w:rPr>
                <w:noProof/>
                <w:webHidden/>
              </w:rPr>
              <w:tab/>
            </w:r>
            <w:r>
              <w:rPr>
                <w:noProof/>
                <w:webHidden/>
              </w:rPr>
              <w:fldChar w:fldCharType="begin"/>
            </w:r>
            <w:r>
              <w:rPr>
                <w:noProof/>
                <w:webHidden/>
              </w:rPr>
              <w:instrText xml:space="preserve"> PAGEREF _Toc227508885 \h </w:instrText>
            </w:r>
            <w:r>
              <w:rPr>
                <w:noProof/>
                <w:webHidden/>
              </w:rPr>
            </w:r>
            <w:r>
              <w:rPr>
                <w:noProof/>
                <w:webHidden/>
              </w:rPr>
              <w:fldChar w:fldCharType="separate"/>
            </w:r>
            <w:r>
              <w:rPr>
                <w:noProof/>
                <w:webHidden/>
              </w:rPr>
              <w:t>5</w:t>
            </w:r>
            <w:r>
              <w:rPr>
                <w:noProof/>
                <w:webHidden/>
              </w:rPr>
              <w:fldChar w:fldCharType="end"/>
            </w:r>
          </w:hyperlink>
        </w:p>
        <w:p w14:paraId="5D061766" w14:textId="135B9897" w:rsidR="005C604F" w:rsidRPr="00D6273C" w:rsidRDefault="00E2664D" w:rsidP="001D4D50">
          <w:r w:rsidRPr="00D6273C">
            <w:rPr>
              <w:rFonts w:asciiTheme="majorHAnsi" w:hAnsiTheme="majorHAnsi"/>
              <w:color w:val="000000" w:themeColor="text1"/>
            </w:rPr>
            <w:fldChar w:fldCharType="end"/>
          </w:r>
        </w:p>
      </w:sdtContent>
    </w:sdt>
    <w:p w14:paraId="0DF28232" w14:textId="1D11A99C" w:rsidR="001D4D50" w:rsidRDefault="009037AE" w:rsidP="00FB2C40">
      <w:pPr>
        <w:pStyle w:val="Heading1"/>
        <w:rPr>
          <w:szCs w:val="24"/>
        </w:rPr>
      </w:pPr>
      <w:bookmarkStart w:id="0" w:name="_Toc227508874"/>
      <w:r w:rsidRPr="00D6273C">
        <w:rPr>
          <w:szCs w:val="24"/>
        </w:rPr>
        <w:t xml:space="preserve">Section 1 | </w:t>
      </w:r>
      <w:r w:rsidR="00C6396E">
        <w:rPr>
          <w:szCs w:val="24"/>
        </w:rPr>
        <w:t>About us</w:t>
      </w:r>
      <w:bookmarkEnd w:id="0"/>
    </w:p>
    <w:p w14:paraId="3DC23005" w14:textId="77777777" w:rsidR="00025209" w:rsidRPr="00E97924" w:rsidRDefault="00025209" w:rsidP="00025209">
      <w:pPr>
        <w:jc w:val="both"/>
        <w:rPr>
          <w:rFonts w:asciiTheme="majorHAnsi" w:eastAsia="Calibri" w:hAnsiTheme="majorHAnsi" w:cstheme="majorHAnsi"/>
        </w:rPr>
      </w:pPr>
      <w:r w:rsidRPr="00025209">
        <w:rPr>
          <w:rFonts w:asciiTheme="majorHAnsi" w:eastAsia="Calibri" w:hAnsiTheme="majorHAnsi" w:cstheme="majorHAnsi"/>
        </w:rPr>
        <w:t xml:space="preserve">The Charterhouse is an </w:t>
      </w:r>
      <w:proofErr w:type="spellStart"/>
      <w:r w:rsidRPr="00025209">
        <w:rPr>
          <w:rFonts w:asciiTheme="majorHAnsi" w:eastAsia="Calibri" w:hAnsiTheme="majorHAnsi" w:cstheme="majorHAnsi"/>
        </w:rPr>
        <w:t>almshouse</w:t>
      </w:r>
      <w:proofErr w:type="spellEnd"/>
      <w:r w:rsidRPr="00025209">
        <w:rPr>
          <w:rFonts w:asciiTheme="majorHAnsi" w:eastAsia="Calibri" w:hAnsiTheme="majorHAnsi" w:cstheme="majorHAnsi"/>
        </w:rPr>
        <w:t xml:space="preserve"> and historic estate situated in the heart of London, on the border of Islington and the City. Our mission is to provide a home for people aged 60 and over with housing, financial, or social needs, supporting independent living within a community environment while preserving our heritage for future generations.</w:t>
      </w:r>
    </w:p>
    <w:p w14:paraId="3C49D5B7" w14:textId="77777777" w:rsidR="00025209" w:rsidRPr="00025209" w:rsidRDefault="00025209" w:rsidP="00025209">
      <w:pPr>
        <w:jc w:val="both"/>
        <w:rPr>
          <w:rFonts w:asciiTheme="majorHAnsi" w:eastAsia="Calibri" w:hAnsiTheme="majorHAnsi" w:cstheme="majorHAnsi"/>
        </w:rPr>
      </w:pPr>
    </w:p>
    <w:p w14:paraId="5DB90C47" w14:textId="77777777" w:rsidR="00025209" w:rsidRPr="00E97924" w:rsidRDefault="00025209" w:rsidP="00025209">
      <w:pPr>
        <w:jc w:val="both"/>
        <w:rPr>
          <w:rFonts w:asciiTheme="majorHAnsi" w:eastAsia="Calibri" w:hAnsiTheme="majorHAnsi" w:cstheme="majorHAnsi"/>
        </w:rPr>
      </w:pPr>
      <w:r w:rsidRPr="00025209">
        <w:rPr>
          <w:rFonts w:asciiTheme="majorHAnsi" w:eastAsia="Calibri" w:hAnsiTheme="majorHAnsi" w:cstheme="majorHAnsi"/>
        </w:rPr>
        <w:t>Our site comprises a complex of buildings and courtyard gardens that reflect nearly 700 years of London’s history. Since our origins in 1348, the Charterhouse has evolved through three defining eras: a medieval Carthusian monastery, a grand Tudor mansion, and finally, a celebrated charity established by Thomas Sutton in 1611, which we remain today.</w:t>
      </w:r>
    </w:p>
    <w:p w14:paraId="4B15FEBB" w14:textId="77777777" w:rsidR="00025209" w:rsidRPr="00025209" w:rsidRDefault="00025209" w:rsidP="00025209">
      <w:pPr>
        <w:jc w:val="both"/>
        <w:rPr>
          <w:rFonts w:asciiTheme="majorHAnsi" w:eastAsia="Calibri" w:hAnsiTheme="majorHAnsi" w:cstheme="majorHAnsi"/>
        </w:rPr>
      </w:pPr>
    </w:p>
    <w:p w14:paraId="1F18DF2E" w14:textId="77777777" w:rsidR="00025209" w:rsidRPr="00E97924" w:rsidRDefault="00025209" w:rsidP="00025209">
      <w:pPr>
        <w:jc w:val="both"/>
        <w:rPr>
          <w:rFonts w:asciiTheme="majorHAnsi" w:eastAsia="Calibri" w:hAnsiTheme="majorHAnsi" w:cstheme="majorHAnsi"/>
        </w:rPr>
      </w:pPr>
      <w:r w:rsidRPr="00025209">
        <w:rPr>
          <w:rFonts w:asciiTheme="majorHAnsi" w:eastAsia="Calibri" w:hAnsiTheme="majorHAnsi" w:cstheme="majorHAnsi"/>
        </w:rPr>
        <w:t>We balance the provision of a home and care for our residents with a vibrant public engagement programme including tours, lectures, and open garden evenings. Our commercial activities also include a thriving venue hire operation for conferences, receptions, and location filming. The Charterhouse is a friendly, professional, and unique place to work.</w:t>
      </w:r>
    </w:p>
    <w:p w14:paraId="35BF6D51" w14:textId="77777777" w:rsidR="00025209" w:rsidRPr="00025209" w:rsidRDefault="00025209" w:rsidP="00025209">
      <w:pPr>
        <w:jc w:val="both"/>
        <w:rPr>
          <w:rFonts w:asciiTheme="majorHAnsi" w:eastAsia="Calibri" w:hAnsiTheme="majorHAnsi" w:cstheme="majorHAnsi"/>
        </w:rPr>
      </w:pPr>
    </w:p>
    <w:p w14:paraId="1836A3F5" w14:textId="77777777" w:rsidR="00025209" w:rsidRPr="00025209" w:rsidRDefault="00025209" w:rsidP="00025209">
      <w:pPr>
        <w:jc w:val="both"/>
        <w:rPr>
          <w:rFonts w:asciiTheme="majorHAnsi" w:eastAsia="Calibri" w:hAnsiTheme="majorHAnsi" w:cstheme="majorHAnsi"/>
        </w:rPr>
      </w:pPr>
      <w:r w:rsidRPr="00025209">
        <w:rPr>
          <w:rFonts w:asciiTheme="majorHAnsi" w:eastAsia="Calibri" w:hAnsiTheme="majorHAnsi" w:cstheme="majorHAnsi"/>
        </w:rPr>
        <w:t xml:space="preserve">Formally known as Sutton’s Hospital in Charterhouse, we are a registered charity and a member of the </w:t>
      </w:r>
      <w:proofErr w:type="spellStart"/>
      <w:r w:rsidRPr="00025209">
        <w:rPr>
          <w:rFonts w:asciiTheme="majorHAnsi" w:eastAsia="Calibri" w:hAnsiTheme="majorHAnsi" w:cstheme="majorHAnsi"/>
        </w:rPr>
        <w:t>Almshouse</w:t>
      </w:r>
      <w:proofErr w:type="spellEnd"/>
      <w:r w:rsidRPr="00025209">
        <w:rPr>
          <w:rFonts w:asciiTheme="majorHAnsi" w:eastAsia="Calibri" w:hAnsiTheme="majorHAnsi" w:cstheme="majorHAnsi"/>
        </w:rPr>
        <w:t xml:space="preserve"> Association.</w:t>
      </w:r>
    </w:p>
    <w:p w14:paraId="2F853CB5" w14:textId="77777777" w:rsidR="000D6941" w:rsidRPr="00D6273C" w:rsidRDefault="000D6941" w:rsidP="00D24CDB">
      <w:pPr>
        <w:jc w:val="both"/>
        <w:rPr>
          <w:rFonts w:asciiTheme="majorHAnsi" w:eastAsia="Calibri" w:hAnsiTheme="majorHAnsi" w:cstheme="majorHAnsi"/>
        </w:rPr>
      </w:pPr>
    </w:p>
    <w:p w14:paraId="58816A26" w14:textId="77777777" w:rsidR="000D6941" w:rsidRPr="00D6273C" w:rsidRDefault="000D6941" w:rsidP="00D24CDB">
      <w:pPr>
        <w:jc w:val="both"/>
        <w:rPr>
          <w:rFonts w:asciiTheme="majorHAnsi" w:eastAsia="Calibri" w:hAnsiTheme="majorHAnsi" w:cstheme="majorHAnsi"/>
        </w:rPr>
      </w:pPr>
    </w:p>
    <w:p w14:paraId="0A98B5CC" w14:textId="2576C572" w:rsidR="007F340D" w:rsidRPr="00D6273C" w:rsidRDefault="00B4538C" w:rsidP="00D24CDB">
      <w:pPr>
        <w:jc w:val="both"/>
        <w:rPr>
          <w:rFonts w:asciiTheme="majorHAnsi" w:eastAsia="Calibri" w:hAnsiTheme="majorHAnsi" w:cstheme="majorHAnsi"/>
        </w:rPr>
      </w:pPr>
      <w:r w:rsidRPr="00D6273C">
        <w:rPr>
          <w:rFonts w:asciiTheme="majorHAnsi" w:eastAsia="Calibri" w:hAnsiTheme="majorHAnsi" w:cstheme="majorHAnsi"/>
        </w:rPr>
        <w:t>For further information about the Charterhouse please see our</w:t>
      </w:r>
      <w:r w:rsidRPr="00D6273C">
        <w:rPr>
          <w:rFonts w:asciiTheme="minorHAnsi" w:eastAsia="Calibri" w:hAnsiTheme="minorHAnsi" w:cstheme="minorHAnsi"/>
        </w:rPr>
        <w:t xml:space="preserve"> website</w:t>
      </w:r>
      <w:r w:rsidR="00F832FE" w:rsidRPr="00D6273C">
        <w:rPr>
          <w:rFonts w:asciiTheme="majorHAnsi" w:eastAsia="Calibri" w:hAnsiTheme="majorHAnsi" w:cstheme="majorHAnsi"/>
        </w:rPr>
        <w:t xml:space="preserve"> </w:t>
      </w:r>
      <w:hyperlink r:id="rId12" w:history="1">
        <w:r w:rsidR="00F832FE" w:rsidRPr="00D6273C">
          <w:rPr>
            <w:rStyle w:val="Hyperlink"/>
            <w:rFonts w:asciiTheme="majorHAnsi" w:eastAsia="Calibri" w:hAnsiTheme="majorHAnsi" w:cstheme="majorHAnsi"/>
          </w:rPr>
          <w:t>www.thecharterhouse.org</w:t>
        </w:r>
      </w:hyperlink>
      <w:r w:rsidR="00EC141A" w:rsidRPr="00D6273C">
        <w:rPr>
          <w:rFonts w:asciiTheme="majorHAnsi" w:eastAsia="Calibri" w:hAnsiTheme="majorHAnsi" w:cstheme="majorHAnsi"/>
        </w:rPr>
        <w:t>.</w:t>
      </w:r>
    </w:p>
    <w:p w14:paraId="1F831965" w14:textId="77777777" w:rsidR="007F340D" w:rsidRDefault="007F340D" w:rsidP="00D24CDB">
      <w:pPr>
        <w:jc w:val="both"/>
        <w:rPr>
          <w:rFonts w:asciiTheme="majorHAnsi" w:eastAsia="Calibri" w:hAnsiTheme="majorHAnsi" w:cstheme="majorHAnsi"/>
          <w:b/>
          <w:bCs/>
        </w:rPr>
      </w:pPr>
    </w:p>
    <w:p w14:paraId="2BDD4890" w14:textId="45F5DA66" w:rsidR="00EE10E6" w:rsidRDefault="00EE10E6" w:rsidP="00EE10E6">
      <w:pPr>
        <w:pStyle w:val="Heading1"/>
        <w:rPr>
          <w:szCs w:val="24"/>
        </w:rPr>
      </w:pPr>
      <w:bookmarkStart w:id="1" w:name="_Toc227508875"/>
      <w:r>
        <w:rPr>
          <w:szCs w:val="24"/>
        </w:rPr>
        <w:t>Section 2 | About the position</w:t>
      </w:r>
      <w:bookmarkEnd w:id="1"/>
    </w:p>
    <w:p w14:paraId="4EFCFDB9" w14:textId="77777777" w:rsidR="00C10D70" w:rsidRPr="00D6273C" w:rsidRDefault="00E33C29">
      <w:pPr>
        <w:jc w:val="both"/>
        <w:rPr>
          <w:rFonts w:asciiTheme="majorHAnsi" w:eastAsia="Calibri" w:hAnsiTheme="majorHAnsi" w:cstheme="majorHAnsi"/>
        </w:rPr>
      </w:pPr>
      <w:r w:rsidRPr="00AC4234">
        <w:rPr>
          <w:rFonts w:asciiTheme="majorHAnsi" w:hAnsiTheme="majorHAnsi" w:cstheme="majorHAnsi"/>
          <w:lang w:eastAsia="en-GB"/>
        </w:rPr>
        <w:t xml:space="preserve">We are </w:t>
      </w:r>
      <w:r w:rsidR="00D51611">
        <w:rPr>
          <w:rFonts w:ascii="Calibri Light" w:hAnsi="Calibri Light" w:cs="Calibri Light"/>
        </w:rPr>
        <w:t>seeking a</w:t>
      </w:r>
      <w:r w:rsidRPr="00AC4234">
        <w:rPr>
          <w:rFonts w:asciiTheme="majorHAnsi" w:hAnsiTheme="majorHAnsi" w:cstheme="majorHAnsi"/>
          <w:lang w:eastAsia="en-GB"/>
        </w:rPr>
        <w:t xml:space="preserve"> proactive, organised and customer-focused </w:t>
      </w:r>
      <w:r w:rsidR="00D51611">
        <w:rPr>
          <w:rFonts w:ascii="Calibri Light" w:hAnsi="Calibri Light" w:cs="Calibri Light"/>
        </w:rPr>
        <w:t xml:space="preserve">Event Coordinator </w:t>
      </w:r>
      <w:r w:rsidRPr="00AC4234">
        <w:rPr>
          <w:rFonts w:asciiTheme="majorHAnsi" w:hAnsiTheme="majorHAnsi" w:cstheme="majorHAnsi"/>
          <w:lang w:eastAsia="en-GB"/>
        </w:rPr>
        <w:t>to join our Venue Hire team and help deliver first-class events and customer service.</w:t>
      </w:r>
    </w:p>
    <w:p w14:paraId="354825C2" w14:textId="77777777" w:rsidR="00EE10E6" w:rsidRPr="00D6273C" w:rsidRDefault="00EE10E6" w:rsidP="00D24CDB">
      <w:pPr>
        <w:jc w:val="both"/>
        <w:rPr>
          <w:rFonts w:asciiTheme="majorHAnsi" w:eastAsia="Calibri" w:hAnsiTheme="majorHAnsi" w:cstheme="majorHAnsi"/>
          <w:b/>
          <w:bCs/>
        </w:rPr>
      </w:pPr>
    </w:p>
    <w:p w14:paraId="72866D51" w14:textId="77777777" w:rsidR="00FF1786" w:rsidRPr="00EE10E6" w:rsidRDefault="00FF1786" w:rsidP="00EE10E6">
      <w:pPr>
        <w:rPr>
          <w:rFonts w:asciiTheme="majorHAnsi" w:eastAsia="Calibri" w:hAnsiTheme="majorHAnsi" w:cstheme="majorHAnsi"/>
          <w:b/>
          <w:bCs/>
        </w:rPr>
      </w:pPr>
      <w:r w:rsidRPr="00EE10E6">
        <w:rPr>
          <w:rFonts w:asciiTheme="majorHAnsi" w:eastAsia="Calibri" w:hAnsiTheme="majorHAnsi" w:cstheme="majorHAnsi"/>
          <w:b/>
          <w:bCs/>
        </w:rPr>
        <w:t>How to apply</w:t>
      </w:r>
    </w:p>
    <w:p w14:paraId="0371F9B5" w14:textId="0D039525" w:rsidR="007F340D" w:rsidRPr="00C07FDD" w:rsidRDefault="00B266B4" w:rsidP="00D24CDB">
      <w:pPr>
        <w:jc w:val="both"/>
        <w:rPr>
          <w:rFonts w:asciiTheme="majorHAnsi" w:eastAsia="Calibri" w:hAnsiTheme="majorHAnsi" w:cstheme="majorHAnsi"/>
        </w:rPr>
      </w:pPr>
      <w:r w:rsidRPr="00B266B4">
        <w:rPr>
          <w:rFonts w:asciiTheme="majorHAnsi" w:eastAsia="Calibri" w:hAnsiTheme="majorHAnsi" w:cstheme="majorHAnsi"/>
        </w:rPr>
        <w:t xml:space="preserve">This Role Information Pack is designed to help you understand the role and what we’re looking for. Please send your CV and a covering letter outlining how you meet the person specification to </w:t>
      </w:r>
      <w:r w:rsidR="00C07FDD" w:rsidRPr="00C07FDD">
        <w:rPr>
          <w:rFonts w:asciiTheme="majorHAnsi" w:eastAsia="Calibri" w:hAnsiTheme="majorHAnsi" w:cstheme="majorHAnsi"/>
        </w:rPr>
        <w:t xml:space="preserve">Hannah Cantrill </w:t>
      </w:r>
      <w:proofErr w:type="gramStart"/>
      <w:r w:rsidR="00C07FDD" w:rsidRPr="00C07FDD">
        <w:rPr>
          <w:rFonts w:asciiTheme="majorHAnsi" w:eastAsia="Calibri" w:hAnsiTheme="majorHAnsi" w:cstheme="majorHAnsi"/>
        </w:rPr>
        <w:t>Hannah.cantrill@thecharterhouse.org</w:t>
      </w:r>
      <w:r w:rsidRPr="00C07FDD">
        <w:rPr>
          <w:rFonts w:asciiTheme="majorHAnsi" w:eastAsia="Calibri" w:hAnsiTheme="majorHAnsi" w:cstheme="majorHAnsi"/>
          <w:u w:val="single"/>
        </w:rPr>
        <w:t>,</w:t>
      </w:r>
      <w:r w:rsidRPr="00C07FDD">
        <w:rPr>
          <w:rFonts w:asciiTheme="majorHAnsi" w:eastAsia="Calibri" w:hAnsiTheme="majorHAnsi" w:cstheme="majorHAnsi"/>
        </w:rPr>
        <w:t xml:space="preserve"> or</w:t>
      </w:r>
      <w:proofErr w:type="gramEnd"/>
      <w:r w:rsidRPr="00C07FDD">
        <w:rPr>
          <w:rFonts w:asciiTheme="majorHAnsi" w:eastAsia="Calibri" w:hAnsiTheme="majorHAnsi" w:cstheme="majorHAnsi"/>
        </w:rPr>
        <w:t xml:space="preserve"> contact us to arrange an informal chat.</w:t>
      </w:r>
    </w:p>
    <w:p w14:paraId="3D375728" w14:textId="77777777" w:rsidR="001E13EF" w:rsidRPr="00C07FDD" w:rsidRDefault="001E13EF" w:rsidP="00D24CDB">
      <w:pPr>
        <w:jc w:val="both"/>
        <w:rPr>
          <w:rFonts w:asciiTheme="majorHAnsi" w:eastAsia="Calibri" w:hAnsiTheme="majorHAnsi" w:cstheme="majorHAnsi"/>
        </w:rPr>
      </w:pPr>
    </w:p>
    <w:p w14:paraId="0E509C1D" w14:textId="6C3A76CA" w:rsidR="001E13EF" w:rsidRPr="00D6273C" w:rsidRDefault="001E13EF" w:rsidP="00D24CDB">
      <w:pPr>
        <w:jc w:val="both"/>
        <w:rPr>
          <w:rFonts w:asciiTheme="majorHAnsi" w:eastAsia="Calibri" w:hAnsiTheme="majorHAnsi" w:cstheme="majorHAnsi"/>
          <w:b/>
          <w:bCs/>
        </w:rPr>
      </w:pPr>
      <w:r w:rsidRPr="00D6273C">
        <w:rPr>
          <w:rFonts w:asciiTheme="majorHAnsi" w:eastAsia="Calibri" w:hAnsiTheme="majorHAnsi" w:cstheme="majorHAnsi"/>
          <w:b/>
          <w:bCs/>
        </w:rPr>
        <w:t xml:space="preserve">Closing Date: </w:t>
      </w:r>
      <w:r w:rsidR="00C07FDD">
        <w:rPr>
          <w:rFonts w:asciiTheme="majorHAnsi" w:eastAsia="Calibri" w:hAnsiTheme="majorHAnsi" w:cstheme="majorHAnsi"/>
          <w:b/>
          <w:bCs/>
        </w:rPr>
        <w:t>26.10.2026</w:t>
      </w:r>
    </w:p>
    <w:p w14:paraId="64796012" w14:textId="77777777" w:rsidR="005C604F" w:rsidRPr="00D6273C" w:rsidRDefault="005C604F" w:rsidP="00D24CDB">
      <w:pPr>
        <w:jc w:val="both"/>
        <w:rPr>
          <w:rFonts w:asciiTheme="majorHAnsi" w:eastAsia="Calibri" w:hAnsiTheme="majorHAnsi" w:cstheme="majorHAnsi"/>
          <w:b/>
          <w:bCs/>
        </w:rPr>
      </w:pPr>
    </w:p>
    <w:p w14:paraId="42BC5367" w14:textId="39FD0961" w:rsidR="009006A4" w:rsidRPr="00D6273C" w:rsidRDefault="009006A4" w:rsidP="00FB2C40">
      <w:pPr>
        <w:pStyle w:val="Heading1"/>
        <w:rPr>
          <w:szCs w:val="24"/>
        </w:rPr>
      </w:pPr>
      <w:bookmarkStart w:id="2" w:name="_Toc227508876"/>
      <w:r w:rsidRPr="00D6273C">
        <w:rPr>
          <w:szCs w:val="24"/>
        </w:rPr>
        <w:t xml:space="preserve">Section </w:t>
      </w:r>
      <w:r w:rsidR="00EE10E6">
        <w:rPr>
          <w:szCs w:val="24"/>
        </w:rPr>
        <w:t>3</w:t>
      </w:r>
      <w:r w:rsidRPr="00D6273C">
        <w:rPr>
          <w:szCs w:val="24"/>
        </w:rPr>
        <w:t xml:space="preserve"> | Our Values</w:t>
      </w:r>
      <w:bookmarkEnd w:id="2"/>
    </w:p>
    <w:p w14:paraId="5766C151" w14:textId="77777777" w:rsidR="00C10D70" w:rsidRPr="00D6273C" w:rsidRDefault="00E33C29">
      <w:pPr>
        <w:jc w:val="both"/>
        <w:rPr>
          <w:rFonts w:asciiTheme="majorHAnsi" w:eastAsia="Calibri" w:hAnsiTheme="majorHAnsi" w:cstheme="majorHAnsi"/>
        </w:rPr>
      </w:pPr>
      <w:r w:rsidRPr="003070EC">
        <w:rPr>
          <w:rFonts w:asciiTheme="majorHAnsi" w:eastAsia="Calibri" w:hAnsiTheme="majorHAnsi" w:cstheme="majorHAnsi"/>
        </w:rPr>
        <w:t xml:space="preserve">The Charterhouse strategy </w:t>
      </w:r>
      <w:r w:rsidR="002661C8">
        <w:rPr>
          <w:rFonts w:ascii="Calibri Light" w:hAnsi="Calibri Light" w:cs="Calibri Light"/>
        </w:rPr>
        <w:t>is built around three pillars—care, place and sustainability—and our aim</w:t>
      </w:r>
      <w:r w:rsidRPr="003070EC">
        <w:rPr>
          <w:rFonts w:asciiTheme="majorHAnsi" w:eastAsia="Calibri" w:hAnsiTheme="majorHAnsi" w:cstheme="majorHAnsi"/>
        </w:rPr>
        <w:t xml:space="preserve"> to create a community of excellence </w:t>
      </w:r>
      <w:r w:rsidR="002661C8">
        <w:rPr>
          <w:rFonts w:ascii="Calibri Light" w:hAnsi="Calibri Light" w:cs="Calibri Light"/>
        </w:rPr>
        <w:t>in</w:t>
      </w:r>
      <w:r w:rsidRPr="003070EC">
        <w:rPr>
          <w:rFonts w:asciiTheme="majorHAnsi" w:eastAsia="Calibri" w:hAnsiTheme="majorHAnsi" w:cstheme="majorHAnsi"/>
        </w:rPr>
        <w:t xml:space="preserve"> the care of older people</w:t>
      </w:r>
      <w:r w:rsidR="002661C8">
        <w:rPr>
          <w:rFonts w:ascii="Calibri Light" w:hAnsi="Calibri Light" w:cs="Calibri Light"/>
        </w:rPr>
        <w:t>.</w:t>
      </w:r>
      <w:r w:rsidRPr="003070EC">
        <w:rPr>
          <w:rFonts w:asciiTheme="majorHAnsi" w:eastAsia="Calibri" w:hAnsiTheme="majorHAnsi" w:cstheme="majorHAnsi"/>
        </w:rPr>
        <w:t xml:space="preserve"> Equity, Diversity and Inclusion </w:t>
      </w:r>
      <w:r w:rsidR="002661C8">
        <w:rPr>
          <w:rFonts w:ascii="Calibri Light" w:hAnsi="Calibri Light" w:cs="Calibri Light"/>
        </w:rPr>
        <w:t>underpins each pillar.</w:t>
      </w:r>
    </w:p>
    <w:p w14:paraId="510E976C" w14:textId="50888F55" w:rsidR="00084D2D" w:rsidRPr="00084D2D" w:rsidRDefault="00084D2D" w:rsidP="00084D2D">
      <w:pPr>
        <w:jc w:val="both"/>
        <w:rPr>
          <w:rFonts w:asciiTheme="majorHAnsi" w:eastAsia="Calibri" w:hAnsiTheme="majorHAnsi" w:cstheme="majorHAnsi"/>
        </w:rPr>
      </w:pPr>
      <w:r w:rsidRPr="00084D2D">
        <w:rPr>
          <w:rFonts w:asciiTheme="majorHAnsi" w:eastAsia="Calibri" w:hAnsiTheme="majorHAnsi" w:cstheme="majorHAnsi"/>
          <w:b/>
          <w:i/>
          <w:iCs/>
          <w:color w:val="000000"/>
        </w:rPr>
        <w:br/>
      </w:r>
      <w:r w:rsidRPr="00084D2D">
        <w:rPr>
          <w:rFonts w:asciiTheme="majorHAnsi" w:eastAsia="Calibri" w:hAnsiTheme="majorHAnsi" w:cstheme="majorHAnsi"/>
        </w:rPr>
        <w:t>Our commitment to diversity is promoted through our values:</w:t>
      </w:r>
    </w:p>
    <w:p w14:paraId="37D3FC33" w14:textId="63C4B977" w:rsidR="00084D2D" w:rsidRPr="003070EC" w:rsidRDefault="00084D2D">
      <w:pPr>
        <w:pStyle w:val="ListParagraph"/>
        <w:numPr>
          <w:ilvl w:val="0"/>
          <w:numId w:val="3"/>
        </w:numPr>
        <w:jc w:val="both"/>
        <w:rPr>
          <w:rFonts w:asciiTheme="majorHAnsi" w:eastAsia="Calibri" w:hAnsiTheme="majorHAnsi" w:cstheme="majorHAnsi"/>
        </w:rPr>
      </w:pPr>
      <w:r w:rsidRPr="003070EC">
        <w:rPr>
          <w:rFonts w:asciiTheme="majorHAnsi" w:eastAsia="Calibri" w:hAnsiTheme="majorHAnsi" w:cstheme="majorHAnsi"/>
        </w:rPr>
        <w:t>Honesty, by working in an ethical way;</w:t>
      </w:r>
    </w:p>
    <w:p w14:paraId="5A7F14EE" w14:textId="5866B6CD" w:rsidR="00084D2D" w:rsidRPr="003070EC" w:rsidRDefault="00084D2D">
      <w:pPr>
        <w:pStyle w:val="ListParagraph"/>
        <w:numPr>
          <w:ilvl w:val="0"/>
          <w:numId w:val="3"/>
        </w:numPr>
        <w:jc w:val="both"/>
        <w:rPr>
          <w:rFonts w:asciiTheme="majorHAnsi" w:eastAsia="Calibri" w:hAnsiTheme="majorHAnsi" w:cstheme="majorHAnsi"/>
        </w:rPr>
      </w:pPr>
      <w:r w:rsidRPr="003070EC">
        <w:rPr>
          <w:rFonts w:asciiTheme="majorHAnsi" w:eastAsia="Calibri" w:hAnsiTheme="majorHAnsi" w:cstheme="majorHAnsi"/>
        </w:rPr>
        <w:t>Caring, with dignity and respect for the individual;</w:t>
      </w:r>
    </w:p>
    <w:p w14:paraId="6C928B76" w14:textId="203A4B06" w:rsidR="00530066" w:rsidRPr="008722FF" w:rsidRDefault="00084D2D">
      <w:pPr>
        <w:pStyle w:val="ListParagraph"/>
        <w:numPr>
          <w:ilvl w:val="0"/>
          <w:numId w:val="3"/>
        </w:numPr>
        <w:jc w:val="both"/>
        <w:rPr>
          <w:rFonts w:asciiTheme="majorHAnsi" w:eastAsia="Calibri" w:hAnsiTheme="majorHAnsi" w:cstheme="majorHAnsi"/>
          <w:b/>
          <w:color w:val="000000"/>
        </w:rPr>
      </w:pPr>
      <w:r w:rsidRPr="008722FF">
        <w:rPr>
          <w:rFonts w:asciiTheme="majorHAnsi" w:eastAsia="Calibri" w:hAnsiTheme="majorHAnsi" w:cstheme="majorHAnsi"/>
        </w:rPr>
        <w:t>Fairness, towards all individuals in our community;</w:t>
      </w:r>
    </w:p>
    <w:p w14:paraId="42B396E4" w14:textId="77777777" w:rsidR="008722FF" w:rsidRDefault="008722FF" w:rsidP="008722FF">
      <w:pPr>
        <w:jc w:val="both"/>
        <w:rPr>
          <w:rFonts w:asciiTheme="majorHAnsi" w:eastAsia="Calibri" w:hAnsiTheme="majorHAnsi" w:cstheme="majorHAnsi"/>
          <w:b/>
          <w:color w:val="000000"/>
        </w:rPr>
      </w:pPr>
    </w:p>
    <w:p w14:paraId="174A9537" w14:textId="275129A5" w:rsidR="004C7787" w:rsidRPr="009670A5" w:rsidRDefault="009670A5" w:rsidP="009670A5">
      <w:pPr>
        <w:jc w:val="center"/>
        <w:rPr>
          <w:rFonts w:asciiTheme="majorHAnsi" w:eastAsia="Calibri" w:hAnsiTheme="majorHAnsi" w:cstheme="majorHAnsi"/>
          <w:bCs/>
          <w:color w:val="000000"/>
        </w:rPr>
      </w:pPr>
      <w:r>
        <w:rPr>
          <w:rFonts w:asciiTheme="majorHAnsi" w:eastAsia="Calibri" w:hAnsiTheme="majorHAnsi" w:cstheme="majorHAnsi"/>
          <w:bCs/>
          <w:color w:val="000000"/>
        </w:rPr>
        <w:t xml:space="preserve">Everyone </w:t>
      </w:r>
      <w:r w:rsidR="004C7787" w:rsidRPr="009670A5">
        <w:rPr>
          <w:rFonts w:asciiTheme="majorHAnsi" w:eastAsia="Calibri" w:hAnsiTheme="majorHAnsi" w:cstheme="majorHAnsi"/>
          <w:bCs/>
          <w:color w:val="000000"/>
        </w:rPr>
        <w:t>ha</w:t>
      </w:r>
      <w:r>
        <w:rPr>
          <w:rFonts w:asciiTheme="majorHAnsi" w:eastAsia="Calibri" w:hAnsiTheme="majorHAnsi" w:cstheme="majorHAnsi"/>
          <w:bCs/>
          <w:color w:val="000000"/>
        </w:rPr>
        <w:t>s</w:t>
      </w:r>
      <w:r w:rsidR="004C7787" w:rsidRPr="009670A5">
        <w:rPr>
          <w:rFonts w:asciiTheme="majorHAnsi" w:eastAsia="Calibri" w:hAnsiTheme="majorHAnsi" w:cstheme="majorHAnsi"/>
          <w:bCs/>
          <w:color w:val="000000"/>
        </w:rPr>
        <w:t xml:space="preserve"> a responsibility to ensure that they practice and promote EDI in their roles.</w:t>
      </w:r>
    </w:p>
    <w:p w14:paraId="111FCC6E" w14:textId="77777777" w:rsidR="004C7787" w:rsidRDefault="004C7787" w:rsidP="008722FF">
      <w:pPr>
        <w:jc w:val="both"/>
        <w:rPr>
          <w:rFonts w:asciiTheme="majorHAnsi" w:eastAsia="Calibri" w:hAnsiTheme="majorHAnsi" w:cstheme="majorHAnsi"/>
          <w:b/>
          <w:color w:val="000000"/>
        </w:rPr>
      </w:pPr>
    </w:p>
    <w:p w14:paraId="4D245A6E" w14:textId="0E082259" w:rsidR="008722FF" w:rsidRPr="008722FF" w:rsidRDefault="008722FF" w:rsidP="008722FF">
      <w:pPr>
        <w:jc w:val="center"/>
        <w:rPr>
          <w:rFonts w:asciiTheme="majorHAnsi" w:eastAsia="Calibri" w:hAnsiTheme="majorHAnsi" w:cstheme="majorHAnsi"/>
          <w:bCs/>
          <w:color w:val="000000"/>
        </w:rPr>
      </w:pPr>
      <w:r w:rsidRPr="008722FF">
        <w:rPr>
          <w:rFonts w:asciiTheme="majorHAnsi" w:eastAsia="Calibri" w:hAnsiTheme="majorHAnsi" w:cstheme="majorHAnsi"/>
          <w:bCs/>
          <w:color w:val="000000"/>
        </w:rPr>
        <w:t xml:space="preserve">More details can be found </w:t>
      </w:r>
      <w:hyperlink r:id="rId13" w:history="1">
        <w:r w:rsidR="00ED3923">
          <w:rPr>
            <w:rStyle w:val="Hyperlink"/>
            <w:rFonts w:asciiTheme="majorHAnsi" w:eastAsia="Calibri" w:hAnsiTheme="majorHAnsi" w:cstheme="majorHAnsi"/>
            <w:bCs/>
          </w:rPr>
          <w:t>on our website</w:t>
        </w:r>
      </w:hyperlink>
    </w:p>
    <w:p w14:paraId="35746885" w14:textId="10203A4F" w:rsidR="005C604F" w:rsidRPr="00D6273C" w:rsidRDefault="009037AE" w:rsidP="00FB2C40">
      <w:pPr>
        <w:pStyle w:val="Heading1"/>
        <w:rPr>
          <w:szCs w:val="24"/>
        </w:rPr>
      </w:pPr>
      <w:bookmarkStart w:id="3" w:name="_Toc227508877"/>
      <w:r w:rsidRPr="00D6273C">
        <w:rPr>
          <w:szCs w:val="24"/>
        </w:rPr>
        <w:lastRenderedPageBreak/>
        <w:t xml:space="preserve">Section </w:t>
      </w:r>
      <w:r w:rsidR="00EE10E6">
        <w:rPr>
          <w:szCs w:val="24"/>
        </w:rPr>
        <w:t>4</w:t>
      </w:r>
      <w:r w:rsidRPr="00D6273C">
        <w:rPr>
          <w:szCs w:val="24"/>
        </w:rPr>
        <w:t xml:space="preserve"> | </w:t>
      </w:r>
      <w:r w:rsidR="00BC0CBA" w:rsidRPr="00BC0CBA">
        <w:rPr>
          <w:szCs w:val="24"/>
        </w:rPr>
        <w:t>Role Overview and Terms</w:t>
      </w:r>
      <w:bookmarkEnd w:id="3"/>
    </w:p>
    <w:p w14:paraId="02562F6E" w14:textId="77777777" w:rsidR="007F340D" w:rsidRPr="00D6273C" w:rsidRDefault="007F340D" w:rsidP="00D24CDB">
      <w:pPr>
        <w:jc w:val="both"/>
        <w:rPr>
          <w:rFonts w:asciiTheme="majorHAnsi" w:eastAsia="Calibri" w:hAnsiTheme="majorHAnsi" w:cstheme="majorHAnsi"/>
          <w:b/>
          <w:color w:val="000000"/>
        </w:rPr>
      </w:pPr>
    </w:p>
    <w:tbl>
      <w:tblPr>
        <w:tblStyle w:val="a3"/>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796"/>
      </w:tblGrid>
      <w:tr w:rsidR="00CC58E5" w:rsidRPr="00D6273C" w14:paraId="4B8905B5" w14:textId="77777777" w:rsidTr="475A3178">
        <w:trPr>
          <w:trHeight w:val="639"/>
        </w:trPr>
        <w:tc>
          <w:tcPr>
            <w:tcW w:w="10343" w:type="dxa"/>
            <w:gridSpan w:val="2"/>
            <w:vAlign w:val="center"/>
          </w:tcPr>
          <w:p w14:paraId="563F0AAA" w14:textId="4D1F8437" w:rsidR="0078566C" w:rsidRPr="00D6273C" w:rsidRDefault="0078566C" w:rsidP="00D24CDB">
            <w:pPr>
              <w:jc w:val="both"/>
              <w:rPr>
                <w:rFonts w:asciiTheme="majorHAnsi" w:eastAsia="Calibri" w:hAnsiTheme="majorHAnsi" w:cstheme="majorHAnsi"/>
                <w:b/>
                <w:color w:val="538135" w:themeColor="accent6" w:themeShade="BF"/>
                <w:sz w:val="24"/>
                <w:szCs w:val="24"/>
              </w:rPr>
            </w:pPr>
          </w:p>
        </w:tc>
      </w:tr>
      <w:tr w:rsidR="0078566C" w:rsidRPr="00D6273C" w14:paraId="3074676F" w14:textId="77777777" w:rsidTr="475A3178">
        <w:trPr>
          <w:trHeight w:val="407"/>
        </w:trPr>
        <w:tc>
          <w:tcPr>
            <w:tcW w:w="2547" w:type="dxa"/>
            <w:vAlign w:val="center"/>
          </w:tcPr>
          <w:p w14:paraId="149E5E48" w14:textId="3386B831"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Job titl</w:t>
            </w:r>
            <w:r w:rsidR="00D6273C">
              <w:rPr>
                <w:rFonts w:asciiTheme="minorHAnsi" w:eastAsia="Calibri" w:hAnsiTheme="minorHAnsi" w:cstheme="minorHAnsi"/>
                <w:bCs/>
                <w:color w:val="000000"/>
                <w:sz w:val="24"/>
                <w:szCs w:val="24"/>
              </w:rPr>
              <w:t>e</w:t>
            </w:r>
          </w:p>
        </w:tc>
        <w:tc>
          <w:tcPr>
            <w:tcW w:w="7796" w:type="dxa"/>
            <w:vAlign w:val="center"/>
          </w:tcPr>
          <w:p w14:paraId="1A93BADD" w14:textId="7534938C" w:rsidR="0078566C" w:rsidRPr="00D23F84" w:rsidRDefault="00D6273C" w:rsidP="00D6273C">
            <w:pPr>
              <w:rPr>
                <w:rFonts w:asciiTheme="majorHAnsi" w:eastAsia="Calibri" w:hAnsiTheme="majorHAnsi" w:cstheme="majorHAnsi"/>
                <w:b/>
                <w:color w:val="000000"/>
                <w:sz w:val="24"/>
                <w:szCs w:val="24"/>
              </w:rPr>
            </w:pPr>
            <w:r w:rsidRPr="00D23F84">
              <w:rPr>
                <w:rFonts w:asciiTheme="majorHAnsi" w:eastAsia="Calibri" w:hAnsiTheme="majorHAnsi" w:cstheme="majorHAnsi"/>
                <w:b/>
                <w:color w:val="000000"/>
              </w:rPr>
              <w:fldChar w:fldCharType="begin"/>
            </w:r>
            <w:r w:rsidRPr="00D23F84">
              <w:rPr>
                <w:rFonts w:asciiTheme="majorHAnsi" w:eastAsia="Calibri" w:hAnsiTheme="majorHAnsi" w:cstheme="majorHAnsi"/>
                <w:b/>
                <w:color w:val="000000"/>
                <w:sz w:val="24"/>
                <w:szCs w:val="24"/>
              </w:rPr>
              <w:instrText xml:space="preserve"> FILENAME  \* FirstCap  \* MERGEFORMAT </w:instrText>
            </w:r>
            <w:r w:rsidRPr="00D23F84">
              <w:rPr>
                <w:rFonts w:asciiTheme="majorHAnsi" w:eastAsia="Calibri" w:hAnsiTheme="majorHAnsi" w:cstheme="majorHAnsi"/>
                <w:b/>
                <w:color w:val="000000"/>
              </w:rPr>
              <w:fldChar w:fldCharType="separate"/>
            </w:r>
            <w:r w:rsidR="00F852B0">
              <w:rPr>
                <w:rFonts w:asciiTheme="majorHAnsi" w:eastAsia="Calibri" w:hAnsiTheme="majorHAnsi" w:cstheme="majorHAnsi"/>
                <w:b/>
                <w:noProof/>
                <w:color w:val="000000"/>
                <w:sz w:val="24"/>
                <w:szCs w:val="24"/>
              </w:rPr>
              <w:t>Events Coordinator</w:t>
            </w:r>
            <w:r w:rsidRPr="00D23F84">
              <w:rPr>
                <w:rFonts w:asciiTheme="majorHAnsi" w:eastAsia="Calibri" w:hAnsiTheme="majorHAnsi" w:cstheme="majorHAnsi"/>
                <w:b/>
                <w:color w:val="000000"/>
              </w:rPr>
              <w:fldChar w:fldCharType="end"/>
            </w:r>
          </w:p>
        </w:tc>
      </w:tr>
      <w:tr w:rsidR="0078566C" w:rsidRPr="00D6273C" w14:paraId="4EAA3FF1" w14:textId="77777777" w:rsidTr="475A3178">
        <w:trPr>
          <w:trHeight w:val="554"/>
        </w:trPr>
        <w:tc>
          <w:tcPr>
            <w:tcW w:w="2547" w:type="dxa"/>
            <w:vAlign w:val="center"/>
          </w:tcPr>
          <w:p w14:paraId="62ACC472" w14:textId="4E994700"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Working Pattern</w:t>
            </w:r>
          </w:p>
        </w:tc>
        <w:tc>
          <w:tcPr>
            <w:tcW w:w="7796" w:type="dxa"/>
            <w:vAlign w:val="center"/>
          </w:tcPr>
          <w:p w14:paraId="2DEBEB2F" w14:textId="55B1835B" w:rsidR="0078566C" w:rsidRPr="00D6273C" w:rsidRDefault="0078566C" w:rsidP="00D6273C">
            <w:pPr>
              <w:rPr>
                <w:rFonts w:asciiTheme="minorHAnsi" w:eastAsia="Calibri" w:hAnsiTheme="minorHAnsi" w:cstheme="minorHAnsi"/>
                <w:sz w:val="24"/>
                <w:szCs w:val="24"/>
              </w:rPr>
            </w:pPr>
            <w:r w:rsidRPr="00D6273C">
              <w:rPr>
                <w:rFonts w:asciiTheme="minorHAnsi" w:eastAsia="Calibri" w:hAnsiTheme="minorHAnsi" w:cstheme="minorHAnsi"/>
                <w:sz w:val="24"/>
                <w:szCs w:val="24"/>
              </w:rPr>
              <w:t>Full time</w:t>
            </w:r>
          </w:p>
        </w:tc>
      </w:tr>
      <w:tr w:rsidR="0078566C" w:rsidRPr="00D6273C" w14:paraId="5D9C502E" w14:textId="77777777" w:rsidTr="475A3178">
        <w:trPr>
          <w:trHeight w:val="434"/>
        </w:trPr>
        <w:tc>
          <w:tcPr>
            <w:tcW w:w="2547" w:type="dxa"/>
            <w:vAlign w:val="center"/>
          </w:tcPr>
          <w:p w14:paraId="7463E088" w14:textId="162618FC"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Salary</w:t>
            </w:r>
          </w:p>
        </w:tc>
        <w:tc>
          <w:tcPr>
            <w:tcW w:w="7796" w:type="dxa"/>
            <w:vAlign w:val="center"/>
          </w:tcPr>
          <w:p w14:paraId="27A0C46D" w14:textId="48F996A2" w:rsidR="0078566C" w:rsidRPr="00D6273C" w:rsidRDefault="0078566C" w:rsidP="00D6273C">
            <w:pPr>
              <w:rPr>
                <w:rFonts w:asciiTheme="minorHAnsi" w:eastAsia="Calibri" w:hAnsiTheme="minorHAnsi" w:cstheme="minorHAnsi"/>
                <w:sz w:val="24"/>
                <w:szCs w:val="24"/>
              </w:rPr>
            </w:pPr>
            <w:r w:rsidRPr="00AC4234">
              <w:rPr>
                <w:rFonts w:asciiTheme="minorHAnsi" w:eastAsia="Calibri" w:hAnsiTheme="minorHAnsi" w:cstheme="minorHAnsi"/>
                <w:sz w:val="24"/>
                <w:szCs w:val="24"/>
              </w:rPr>
              <w:t>£</w:t>
            </w:r>
            <w:r w:rsidR="00AC4234" w:rsidRPr="00AC4234">
              <w:rPr>
                <w:rFonts w:asciiTheme="minorHAnsi" w:eastAsia="Calibri" w:hAnsiTheme="minorHAnsi" w:cstheme="minorHAnsi"/>
                <w:sz w:val="24"/>
                <w:szCs w:val="24"/>
              </w:rPr>
              <w:t>29,000</w:t>
            </w:r>
            <w:r w:rsidRPr="00AC4234">
              <w:rPr>
                <w:rFonts w:asciiTheme="minorHAnsi" w:eastAsia="Calibri" w:hAnsiTheme="minorHAnsi" w:cstheme="minorHAnsi"/>
                <w:sz w:val="24"/>
                <w:szCs w:val="24"/>
              </w:rPr>
              <w:t xml:space="preserve"> gross </w:t>
            </w:r>
            <w:r w:rsidRPr="00D6273C">
              <w:rPr>
                <w:rFonts w:asciiTheme="minorHAnsi" w:eastAsia="Calibri" w:hAnsiTheme="minorHAnsi" w:cstheme="minorHAnsi"/>
                <w:sz w:val="24"/>
                <w:szCs w:val="24"/>
              </w:rPr>
              <w:t>per annum</w:t>
            </w:r>
          </w:p>
        </w:tc>
      </w:tr>
      <w:tr w:rsidR="0078566C" w:rsidRPr="00D6273C" w14:paraId="778B5760" w14:textId="77777777" w:rsidTr="475A3178">
        <w:trPr>
          <w:trHeight w:val="399"/>
        </w:trPr>
        <w:tc>
          <w:tcPr>
            <w:tcW w:w="2547" w:type="dxa"/>
            <w:vAlign w:val="center"/>
          </w:tcPr>
          <w:p w14:paraId="50BCD298" w14:textId="6C44600F"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Location</w:t>
            </w:r>
          </w:p>
        </w:tc>
        <w:tc>
          <w:tcPr>
            <w:tcW w:w="7796" w:type="dxa"/>
            <w:vAlign w:val="center"/>
          </w:tcPr>
          <w:p w14:paraId="3D9E28AD" w14:textId="490DB196" w:rsidR="0078566C" w:rsidRPr="00D6273C" w:rsidRDefault="0078566C" w:rsidP="00D6273C">
            <w:pPr>
              <w:rPr>
                <w:rFonts w:asciiTheme="minorHAnsi" w:eastAsia="Calibri" w:hAnsiTheme="minorHAnsi" w:cstheme="minorHAnsi"/>
                <w:sz w:val="24"/>
                <w:szCs w:val="24"/>
              </w:rPr>
            </w:pPr>
            <w:r w:rsidRPr="00D6273C">
              <w:rPr>
                <w:rFonts w:asciiTheme="minorHAnsi" w:eastAsia="Calibri" w:hAnsiTheme="minorHAnsi" w:cstheme="minorHAnsi"/>
                <w:sz w:val="24"/>
                <w:szCs w:val="24"/>
              </w:rPr>
              <w:t xml:space="preserve">The Charterhouse, </w:t>
            </w:r>
            <w:r w:rsidR="000403BC" w:rsidRPr="00D6273C">
              <w:rPr>
                <w:rFonts w:asciiTheme="minorHAnsi" w:eastAsia="Calibri" w:hAnsiTheme="minorHAnsi" w:cstheme="minorHAnsi"/>
                <w:sz w:val="24"/>
                <w:szCs w:val="24"/>
              </w:rPr>
              <w:t>Charterhouse Square, London, EC1M 6AN</w:t>
            </w:r>
          </w:p>
        </w:tc>
      </w:tr>
      <w:tr w:rsidR="000403BC" w:rsidRPr="00D6273C" w14:paraId="28CDBC58" w14:textId="77777777" w:rsidTr="475A3178">
        <w:trPr>
          <w:trHeight w:val="1425"/>
        </w:trPr>
        <w:tc>
          <w:tcPr>
            <w:tcW w:w="2547" w:type="dxa"/>
            <w:vAlign w:val="center"/>
          </w:tcPr>
          <w:p w14:paraId="35F679A5" w14:textId="5D08591A" w:rsidR="000403BC" w:rsidRPr="00D6273C" w:rsidRDefault="000403B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Working Arrangements</w:t>
            </w:r>
          </w:p>
        </w:tc>
        <w:tc>
          <w:tcPr>
            <w:tcW w:w="7796" w:type="dxa"/>
            <w:vAlign w:val="center"/>
          </w:tcPr>
          <w:p w14:paraId="4BA58AE1" w14:textId="42D69F5D" w:rsidR="000403BC" w:rsidRPr="00D6273C" w:rsidRDefault="0052672B" w:rsidP="00D6273C">
            <w:pPr>
              <w:rPr>
                <w:rFonts w:asciiTheme="minorHAnsi" w:eastAsia="Calibri" w:hAnsiTheme="minorHAnsi" w:cstheme="minorHAnsi"/>
                <w:sz w:val="24"/>
                <w:szCs w:val="24"/>
              </w:rPr>
            </w:pPr>
            <w:r w:rsidRPr="00AC4234">
              <w:rPr>
                <w:rFonts w:asciiTheme="minorHAnsi" w:eastAsia="Calibri" w:hAnsiTheme="minorHAnsi" w:cstheme="minorHAnsi"/>
                <w:sz w:val="24"/>
                <w:szCs w:val="24"/>
              </w:rPr>
              <w:t xml:space="preserve">The Charterhouse is a 7 day a week operation and it regularly hosts events outside of its core hours; flexibility to work occasional weekends and out-of-hours is therefore a requirement of the role. </w:t>
            </w:r>
          </w:p>
        </w:tc>
      </w:tr>
      <w:tr w:rsidR="0078566C" w:rsidRPr="00D6273C" w14:paraId="788AB8D4" w14:textId="77777777" w:rsidTr="475A3178">
        <w:trPr>
          <w:trHeight w:val="552"/>
        </w:trPr>
        <w:tc>
          <w:tcPr>
            <w:tcW w:w="2547" w:type="dxa"/>
            <w:vAlign w:val="center"/>
          </w:tcPr>
          <w:p w14:paraId="2F2A015A" w14:textId="5B627C38"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Department</w:t>
            </w:r>
          </w:p>
        </w:tc>
        <w:tc>
          <w:tcPr>
            <w:tcW w:w="7796" w:type="dxa"/>
            <w:vAlign w:val="center"/>
          </w:tcPr>
          <w:p w14:paraId="219F54F3" w14:textId="6DDF8F17" w:rsidR="0078566C" w:rsidRPr="00AC4234" w:rsidRDefault="00AC4234" w:rsidP="00D6273C">
            <w:pPr>
              <w:rPr>
                <w:rFonts w:asciiTheme="minorHAnsi" w:eastAsia="Calibri" w:hAnsiTheme="minorHAnsi" w:cstheme="minorHAnsi"/>
                <w:color w:val="000000" w:themeColor="text1"/>
                <w:sz w:val="24"/>
                <w:szCs w:val="24"/>
              </w:rPr>
            </w:pPr>
            <w:r w:rsidRPr="00AC4234">
              <w:rPr>
                <w:rFonts w:asciiTheme="minorHAnsi" w:eastAsia="Calibri" w:hAnsiTheme="minorHAnsi" w:cstheme="minorHAnsi"/>
                <w:sz w:val="24"/>
                <w:szCs w:val="24"/>
              </w:rPr>
              <w:t>Venue Hire and Events</w:t>
            </w:r>
          </w:p>
        </w:tc>
      </w:tr>
      <w:tr w:rsidR="0078566C" w:rsidRPr="00D6273C" w14:paraId="5749D5A4" w14:textId="77777777" w:rsidTr="475A3178">
        <w:trPr>
          <w:trHeight w:val="546"/>
        </w:trPr>
        <w:tc>
          <w:tcPr>
            <w:tcW w:w="2547" w:type="dxa"/>
            <w:vAlign w:val="center"/>
          </w:tcPr>
          <w:p w14:paraId="7CE192F3" w14:textId="77C1A84D"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Line Manager</w:t>
            </w:r>
          </w:p>
        </w:tc>
        <w:tc>
          <w:tcPr>
            <w:tcW w:w="7796" w:type="dxa"/>
            <w:vAlign w:val="center"/>
          </w:tcPr>
          <w:p w14:paraId="552A6AA3" w14:textId="1A0E3A77" w:rsidR="0078566C" w:rsidRPr="00AC4234" w:rsidRDefault="00AC4234" w:rsidP="475A3178">
            <w:pPr>
              <w:rPr>
                <w:rFonts w:asciiTheme="minorHAnsi" w:eastAsia="Calibri" w:hAnsiTheme="minorHAnsi" w:cstheme="minorBidi"/>
                <w:color w:val="000000" w:themeColor="text1"/>
                <w:sz w:val="24"/>
                <w:szCs w:val="24"/>
              </w:rPr>
            </w:pPr>
            <w:r w:rsidRPr="00C07FDD">
              <w:rPr>
                <w:rFonts w:asciiTheme="minorHAnsi" w:eastAsia="Calibri" w:hAnsiTheme="minorHAnsi" w:cstheme="minorBidi"/>
                <w:sz w:val="24"/>
                <w:szCs w:val="24"/>
              </w:rPr>
              <w:t xml:space="preserve">Events </w:t>
            </w:r>
            <w:r w:rsidR="6D698348" w:rsidRPr="00C07FDD">
              <w:rPr>
                <w:rFonts w:asciiTheme="minorHAnsi" w:eastAsia="Calibri" w:hAnsiTheme="minorHAnsi" w:cstheme="minorBidi"/>
                <w:sz w:val="24"/>
                <w:szCs w:val="24"/>
              </w:rPr>
              <w:t>O</w:t>
            </w:r>
            <w:r w:rsidRPr="00C07FDD">
              <w:rPr>
                <w:rFonts w:asciiTheme="minorHAnsi" w:eastAsia="Calibri" w:hAnsiTheme="minorHAnsi" w:cstheme="minorBidi"/>
                <w:sz w:val="24"/>
                <w:szCs w:val="24"/>
              </w:rPr>
              <w:t>peration Manager</w:t>
            </w:r>
            <w:r w:rsidRPr="475A3178">
              <w:rPr>
                <w:rFonts w:asciiTheme="minorHAnsi" w:eastAsia="Calibri" w:hAnsiTheme="minorHAnsi" w:cstheme="minorBidi"/>
                <w:color w:val="EE0000"/>
              </w:rPr>
              <w:fldChar w:fldCharType="begin"/>
            </w:r>
            <w:r w:rsidRPr="475A3178">
              <w:rPr>
                <w:rFonts w:asciiTheme="minorHAnsi" w:eastAsia="Calibri" w:hAnsiTheme="minorHAnsi" w:cstheme="minorBidi"/>
                <w:color w:val="EE0000"/>
                <w:sz w:val="24"/>
                <w:szCs w:val="24"/>
              </w:rPr>
              <w:instrText xml:space="preserve"> COMMENTS  \* FirstCap  \* MERGEFORMAT </w:instrText>
            </w:r>
            <w:r w:rsidRPr="475A3178">
              <w:rPr>
                <w:rFonts w:asciiTheme="minorHAnsi" w:eastAsia="Calibri" w:hAnsiTheme="minorHAnsi" w:cstheme="minorBidi"/>
                <w:color w:val="EE0000"/>
              </w:rPr>
              <w:fldChar w:fldCharType="end"/>
            </w:r>
            <w:r w:rsidRPr="475A3178">
              <w:rPr>
                <w:rFonts w:asciiTheme="minorHAnsi" w:eastAsia="Calibri" w:hAnsiTheme="minorHAnsi" w:cstheme="minorBidi"/>
                <w:color w:val="000000" w:themeColor="text1"/>
              </w:rPr>
              <w:fldChar w:fldCharType="begin"/>
            </w:r>
            <w:r w:rsidRPr="475A3178">
              <w:rPr>
                <w:rFonts w:asciiTheme="minorHAnsi" w:eastAsia="Calibri" w:hAnsiTheme="minorHAnsi" w:cstheme="minorBidi"/>
                <w:color w:val="000000" w:themeColor="text1"/>
                <w:sz w:val="24"/>
                <w:szCs w:val="24"/>
              </w:rPr>
              <w:instrText xml:space="preserve"> COMMENTS  \* FirstCap  \* MERGEFORMAT </w:instrText>
            </w:r>
            <w:r w:rsidRPr="475A3178">
              <w:rPr>
                <w:rFonts w:asciiTheme="minorHAnsi" w:eastAsia="Calibri" w:hAnsiTheme="minorHAnsi" w:cstheme="minorBidi"/>
                <w:color w:val="000000" w:themeColor="text1"/>
              </w:rPr>
              <w:fldChar w:fldCharType="end"/>
            </w:r>
          </w:p>
        </w:tc>
      </w:tr>
      <w:tr w:rsidR="0078566C" w:rsidRPr="00D6273C" w14:paraId="172AA0DE" w14:textId="77777777" w:rsidTr="475A3178">
        <w:trPr>
          <w:trHeight w:val="1121"/>
        </w:trPr>
        <w:tc>
          <w:tcPr>
            <w:tcW w:w="2547" w:type="dxa"/>
            <w:vAlign w:val="center"/>
          </w:tcPr>
          <w:p w14:paraId="1A872D03" w14:textId="353E179B" w:rsidR="0078566C" w:rsidRPr="00C62200" w:rsidRDefault="0078566C" w:rsidP="00D6273C">
            <w:pPr>
              <w:rPr>
                <w:rFonts w:asciiTheme="minorHAnsi" w:eastAsia="Calibri" w:hAnsiTheme="minorHAnsi" w:cstheme="minorHAnsi"/>
                <w:bCs/>
                <w:color w:val="000000"/>
              </w:rPr>
            </w:pPr>
            <w:r w:rsidRPr="00C62200">
              <w:rPr>
                <w:rFonts w:asciiTheme="minorHAnsi" w:eastAsia="Calibri" w:hAnsiTheme="minorHAnsi" w:cstheme="minorHAnsi"/>
                <w:bCs/>
                <w:color w:val="000000"/>
              </w:rPr>
              <w:t>Background Overview</w:t>
            </w:r>
          </w:p>
        </w:tc>
        <w:tc>
          <w:tcPr>
            <w:tcW w:w="7796" w:type="dxa"/>
            <w:vAlign w:val="center"/>
          </w:tcPr>
          <w:p w14:paraId="734B8B89" w14:textId="77777777" w:rsidR="00AC4234" w:rsidRPr="00C62200" w:rsidRDefault="00AC4234" w:rsidP="00AC4234">
            <w:pPr>
              <w:rPr>
                <w:rFonts w:asciiTheme="minorHAnsi" w:eastAsia="Calibri" w:hAnsiTheme="minorHAnsi" w:cstheme="minorHAnsi"/>
              </w:rPr>
            </w:pPr>
            <w:r w:rsidRPr="00C62200">
              <w:rPr>
                <w:rFonts w:asciiTheme="minorHAnsi" w:eastAsia="Calibri" w:hAnsiTheme="minorHAnsi" w:cstheme="minorHAnsi"/>
              </w:rPr>
              <w:t>The Event Coordinator plays a key role in supporting the Venue Hire team with the planning, administration and successful delivery of a wide variety of events at the Charterhouse. </w:t>
            </w:r>
          </w:p>
          <w:p w14:paraId="3434EEB2" w14:textId="77777777" w:rsidR="00AC4234" w:rsidRPr="00C62200" w:rsidRDefault="00AC4234" w:rsidP="00AC4234">
            <w:pPr>
              <w:rPr>
                <w:rFonts w:asciiTheme="minorHAnsi" w:eastAsia="Calibri" w:hAnsiTheme="minorHAnsi" w:cstheme="minorHAnsi"/>
              </w:rPr>
            </w:pPr>
            <w:r w:rsidRPr="00C62200">
              <w:rPr>
                <w:rFonts w:asciiTheme="minorHAnsi" w:eastAsia="Calibri" w:hAnsiTheme="minorHAnsi" w:cstheme="minorHAnsi"/>
              </w:rPr>
              <w:t xml:space="preserve">This is a varied and hands-on role, combining </w:t>
            </w:r>
            <w:r w:rsidRPr="00C62200">
              <w:rPr>
                <w:rFonts w:asciiTheme="minorHAnsi" w:eastAsia="Calibri" w:hAnsiTheme="minorHAnsi" w:cstheme="minorHAnsi"/>
                <w:b/>
                <w:bCs/>
              </w:rPr>
              <w:t>day-to-day event administration, client and supplier coordination, hospitality and on-site event delivery</w:t>
            </w:r>
            <w:r w:rsidRPr="00C62200">
              <w:rPr>
                <w:rFonts w:asciiTheme="minorHAnsi" w:eastAsia="Calibri" w:hAnsiTheme="minorHAnsi" w:cstheme="minorHAnsi"/>
              </w:rPr>
              <w:t xml:space="preserve">. The postholder will support events from planning through to completion, ensuring that information is accurate, spaces are prepared to a high </w:t>
            </w:r>
            <w:proofErr w:type="gramStart"/>
            <w:r w:rsidRPr="00C62200">
              <w:rPr>
                <w:rFonts w:asciiTheme="minorHAnsi" w:eastAsia="Calibri" w:hAnsiTheme="minorHAnsi" w:cstheme="minorHAnsi"/>
              </w:rPr>
              <w:t>standard</w:t>
            </w:r>
            <w:proofErr w:type="gramEnd"/>
            <w:r w:rsidRPr="00C62200">
              <w:rPr>
                <w:rFonts w:asciiTheme="minorHAnsi" w:eastAsia="Calibri" w:hAnsiTheme="minorHAnsi" w:cstheme="minorHAnsi"/>
              </w:rPr>
              <w:t xml:space="preserve"> and clients and guests receive a warm and professional experience. </w:t>
            </w:r>
          </w:p>
          <w:p w14:paraId="6DB5FA1A" w14:textId="77777777" w:rsidR="00AC4234" w:rsidRPr="00C62200" w:rsidRDefault="00AC4234" w:rsidP="00AC4234">
            <w:pPr>
              <w:rPr>
                <w:rFonts w:asciiTheme="minorHAnsi" w:eastAsia="Calibri" w:hAnsiTheme="minorHAnsi" w:cstheme="minorHAnsi"/>
              </w:rPr>
            </w:pPr>
            <w:r w:rsidRPr="00C62200">
              <w:rPr>
                <w:rFonts w:asciiTheme="minorHAnsi" w:eastAsia="Calibri" w:hAnsiTheme="minorHAnsi" w:cstheme="minorHAnsi"/>
              </w:rPr>
              <w:t>Working as part of a dynamic, passionate and creative events team, the Event Coordinator will develop and maintain strong relationships with clients, suppliers, partners and colleagues across the Charterhouse. The role requires excellent organisation and attention to detail alongside a willingness to be hands-on and respond positively to the changing needs of a busy events operation. </w:t>
            </w:r>
          </w:p>
          <w:p w14:paraId="4ED687F5" w14:textId="17258700" w:rsidR="0078566C" w:rsidRPr="00C62200" w:rsidRDefault="00AC4234" w:rsidP="00D6273C">
            <w:pPr>
              <w:rPr>
                <w:rFonts w:asciiTheme="minorHAnsi" w:eastAsia="Calibri" w:hAnsiTheme="minorHAnsi" w:cstheme="minorHAnsi"/>
              </w:rPr>
            </w:pPr>
            <w:r w:rsidRPr="00C62200">
              <w:rPr>
                <w:rFonts w:asciiTheme="minorHAnsi" w:eastAsia="Calibri" w:hAnsiTheme="minorHAnsi" w:cstheme="minorHAnsi"/>
              </w:rPr>
              <w:t>As the Charterhouse is also home to vulnerable residents, this role requires a sensitive and thoughtful approach. The ideal candidate will be respectful, empathetic and comfortable working with people from a wide range of backgrounds.</w:t>
            </w:r>
          </w:p>
        </w:tc>
      </w:tr>
      <w:tr w:rsidR="0078566C" w:rsidRPr="00D6273C" w14:paraId="7F0EBEB3" w14:textId="77777777" w:rsidTr="475A3178">
        <w:trPr>
          <w:trHeight w:val="854"/>
        </w:trPr>
        <w:tc>
          <w:tcPr>
            <w:tcW w:w="2547" w:type="dxa"/>
            <w:vAlign w:val="center"/>
          </w:tcPr>
          <w:p w14:paraId="4F5278A3" w14:textId="6170CD9D" w:rsidR="0078566C" w:rsidRPr="00D6273C" w:rsidRDefault="0078566C" w:rsidP="00D6273C">
            <w:pPr>
              <w:rPr>
                <w:rFonts w:asciiTheme="minorHAnsi" w:eastAsia="Calibri" w:hAnsiTheme="minorHAnsi" w:cstheme="minorHAnsi"/>
                <w:bCs/>
                <w:color w:val="000000"/>
                <w:sz w:val="24"/>
                <w:szCs w:val="24"/>
              </w:rPr>
            </w:pPr>
            <w:r w:rsidRPr="00D6273C">
              <w:rPr>
                <w:rFonts w:asciiTheme="minorHAnsi" w:eastAsia="Calibri" w:hAnsiTheme="minorHAnsi" w:cstheme="minorHAnsi"/>
                <w:bCs/>
                <w:color w:val="000000"/>
                <w:sz w:val="24"/>
                <w:szCs w:val="24"/>
              </w:rPr>
              <w:t>Key Responsibilities</w:t>
            </w:r>
          </w:p>
        </w:tc>
        <w:tc>
          <w:tcPr>
            <w:tcW w:w="7796" w:type="dxa"/>
            <w:vAlign w:val="center"/>
          </w:tcPr>
          <w:p w14:paraId="6056A9E7" w14:textId="77777777" w:rsidR="00AC4234" w:rsidRPr="00C62200" w:rsidRDefault="00AC4234">
            <w:pPr>
              <w:numPr>
                <w:ilvl w:val="0"/>
                <w:numId w:val="4"/>
              </w:numPr>
              <w:rPr>
                <w:rFonts w:asciiTheme="minorHAnsi" w:hAnsiTheme="minorHAnsi" w:cstheme="minorHAnsi"/>
              </w:rPr>
            </w:pPr>
            <w:r w:rsidRPr="00C62200">
              <w:rPr>
                <w:rFonts w:asciiTheme="minorHAnsi" w:hAnsiTheme="minorHAnsi" w:cstheme="minorHAnsi"/>
              </w:rPr>
              <w:t>Provide hands-on day-to-day administrative and operational support to the Venue Hire team. </w:t>
            </w:r>
          </w:p>
          <w:p w14:paraId="77C0EA64" w14:textId="77777777" w:rsidR="00AC4234" w:rsidRPr="00C62200" w:rsidRDefault="00AC4234">
            <w:pPr>
              <w:numPr>
                <w:ilvl w:val="0"/>
                <w:numId w:val="5"/>
              </w:numPr>
              <w:rPr>
                <w:rFonts w:asciiTheme="minorHAnsi" w:hAnsiTheme="minorHAnsi" w:cstheme="minorHAnsi"/>
              </w:rPr>
            </w:pPr>
            <w:r w:rsidRPr="00C62200">
              <w:rPr>
                <w:rFonts w:asciiTheme="minorHAnsi" w:hAnsiTheme="minorHAnsi" w:cstheme="minorHAnsi"/>
              </w:rPr>
              <w:t>Support the planning and delivery of private hire events and functions from initial planning through to event completion. </w:t>
            </w:r>
          </w:p>
          <w:p w14:paraId="3EECF89D" w14:textId="77777777" w:rsidR="00AC4234" w:rsidRPr="00C62200" w:rsidRDefault="00AC4234">
            <w:pPr>
              <w:numPr>
                <w:ilvl w:val="0"/>
                <w:numId w:val="6"/>
              </w:numPr>
              <w:rPr>
                <w:rFonts w:asciiTheme="minorHAnsi" w:hAnsiTheme="minorHAnsi" w:cstheme="minorHAnsi"/>
              </w:rPr>
            </w:pPr>
            <w:r w:rsidRPr="00C62200">
              <w:rPr>
                <w:rFonts w:asciiTheme="minorHAnsi" w:hAnsiTheme="minorHAnsi" w:cstheme="minorHAnsi"/>
              </w:rPr>
              <w:t>Liaise with clients ahead of events to gather and confirm requirements and ensure these are accurately communicated to colleagues, suppliers and partners. </w:t>
            </w:r>
          </w:p>
          <w:p w14:paraId="5D33B43D" w14:textId="77777777" w:rsidR="00AC4234" w:rsidRPr="00C62200" w:rsidRDefault="00AC4234">
            <w:pPr>
              <w:numPr>
                <w:ilvl w:val="0"/>
                <w:numId w:val="7"/>
              </w:numPr>
              <w:rPr>
                <w:rFonts w:asciiTheme="minorHAnsi" w:hAnsiTheme="minorHAnsi" w:cstheme="minorHAnsi"/>
              </w:rPr>
            </w:pPr>
            <w:r w:rsidRPr="00C62200">
              <w:rPr>
                <w:rFonts w:asciiTheme="minorHAnsi" w:hAnsiTheme="minorHAnsi" w:cstheme="minorHAnsi"/>
              </w:rPr>
              <w:t>Build and maintain positive and professional relationships with new and existing clients, suppliers, caterers and event partners. </w:t>
            </w:r>
          </w:p>
          <w:p w14:paraId="01071754" w14:textId="77777777" w:rsidR="00AC4234" w:rsidRPr="00C62200" w:rsidRDefault="00AC4234">
            <w:pPr>
              <w:numPr>
                <w:ilvl w:val="0"/>
                <w:numId w:val="8"/>
              </w:numPr>
              <w:rPr>
                <w:rFonts w:asciiTheme="minorHAnsi" w:hAnsiTheme="minorHAnsi" w:cstheme="minorHAnsi"/>
              </w:rPr>
            </w:pPr>
            <w:r w:rsidRPr="00C62200">
              <w:rPr>
                <w:rFonts w:asciiTheme="minorHAnsi" w:hAnsiTheme="minorHAnsi" w:cstheme="minorHAnsi"/>
              </w:rPr>
              <w:lastRenderedPageBreak/>
              <w:t>Support the on-site delivery of events, providing high-quality hospitality and customer service to clients, guests and event participants. </w:t>
            </w:r>
          </w:p>
          <w:p w14:paraId="0816A9A4" w14:textId="77777777" w:rsidR="00AC4234" w:rsidRPr="00C62200" w:rsidRDefault="00AC4234">
            <w:pPr>
              <w:numPr>
                <w:ilvl w:val="0"/>
                <w:numId w:val="9"/>
              </w:numPr>
              <w:rPr>
                <w:rFonts w:asciiTheme="minorHAnsi" w:hAnsiTheme="minorHAnsi" w:cstheme="minorHAnsi"/>
              </w:rPr>
            </w:pPr>
            <w:r w:rsidRPr="00C62200">
              <w:rPr>
                <w:rFonts w:asciiTheme="minorHAnsi" w:hAnsiTheme="minorHAnsi" w:cstheme="minorHAnsi"/>
              </w:rPr>
              <w:t>Provide food and beverage service when required, ensuring high standards of presentation, service and attention to detail. </w:t>
            </w:r>
          </w:p>
          <w:p w14:paraId="6876ADED" w14:textId="77777777" w:rsidR="00AC4234" w:rsidRPr="00C62200" w:rsidRDefault="00AC4234">
            <w:pPr>
              <w:numPr>
                <w:ilvl w:val="0"/>
                <w:numId w:val="10"/>
              </w:numPr>
              <w:rPr>
                <w:rFonts w:asciiTheme="minorHAnsi" w:hAnsiTheme="minorHAnsi" w:cstheme="minorHAnsi"/>
              </w:rPr>
            </w:pPr>
            <w:r w:rsidRPr="00C62200">
              <w:rPr>
                <w:rFonts w:asciiTheme="minorHAnsi" w:hAnsiTheme="minorHAnsi" w:cstheme="minorHAnsi"/>
              </w:rPr>
              <w:t>Act as a professional and approachable point of contact for clients during events, responding promptly to requests and supporting the resolution of any issues. </w:t>
            </w:r>
          </w:p>
          <w:p w14:paraId="2BFB4F07" w14:textId="77777777" w:rsidR="00AC4234" w:rsidRPr="00C62200" w:rsidRDefault="00AC4234">
            <w:pPr>
              <w:numPr>
                <w:ilvl w:val="0"/>
                <w:numId w:val="11"/>
              </w:numPr>
              <w:rPr>
                <w:rFonts w:asciiTheme="minorHAnsi" w:hAnsiTheme="minorHAnsi" w:cstheme="minorHAnsi"/>
              </w:rPr>
            </w:pPr>
            <w:r w:rsidRPr="00C62200">
              <w:rPr>
                <w:rFonts w:asciiTheme="minorHAnsi" w:hAnsiTheme="minorHAnsi" w:cstheme="minorHAnsi"/>
              </w:rPr>
              <w:t>Work closely with the Event Operations Manager, Venue Hire team and other Charterhouse departments to ensure events run smoothly and efficiently. </w:t>
            </w:r>
          </w:p>
          <w:p w14:paraId="184ABC6D" w14:textId="77777777" w:rsidR="00AC4234" w:rsidRPr="00C62200" w:rsidRDefault="00AC4234">
            <w:pPr>
              <w:numPr>
                <w:ilvl w:val="0"/>
                <w:numId w:val="12"/>
              </w:numPr>
              <w:rPr>
                <w:rFonts w:asciiTheme="minorHAnsi" w:hAnsiTheme="minorHAnsi" w:cstheme="minorHAnsi"/>
              </w:rPr>
            </w:pPr>
            <w:r w:rsidRPr="00C62200">
              <w:rPr>
                <w:rFonts w:asciiTheme="minorHAnsi" w:hAnsiTheme="minorHAnsi" w:cstheme="minorHAnsi"/>
              </w:rPr>
              <w:t>Help ensure that event and back-of-house spaces are safe, clean, organised and appropriately prepared before, during and after events. </w:t>
            </w:r>
          </w:p>
          <w:p w14:paraId="062B59E0" w14:textId="77777777" w:rsidR="00AC4234" w:rsidRPr="00C62200" w:rsidRDefault="00AC4234">
            <w:pPr>
              <w:numPr>
                <w:ilvl w:val="0"/>
                <w:numId w:val="13"/>
              </w:numPr>
              <w:rPr>
                <w:rFonts w:asciiTheme="minorHAnsi" w:hAnsiTheme="minorHAnsi" w:cstheme="minorHAnsi"/>
              </w:rPr>
            </w:pPr>
            <w:r w:rsidRPr="00C62200">
              <w:rPr>
                <w:rFonts w:asciiTheme="minorHAnsi" w:hAnsiTheme="minorHAnsi" w:cstheme="minorHAnsi"/>
              </w:rPr>
              <w:t>Support the ordering and coordination of event supplies, equipment and beverages as required. </w:t>
            </w:r>
          </w:p>
          <w:p w14:paraId="482391AA" w14:textId="77777777" w:rsidR="00AC4234" w:rsidRPr="00C62200" w:rsidRDefault="00AC4234">
            <w:pPr>
              <w:numPr>
                <w:ilvl w:val="0"/>
                <w:numId w:val="14"/>
              </w:numPr>
              <w:rPr>
                <w:rFonts w:asciiTheme="minorHAnsi" w:hAnsiTheme="minorHAnsi" w:cstheme="minorHAnsi"/>
              </w:rPr>
            </w:pPr>
            <w:r w:rsidRPr="00C62200">
              <w:rPr>
                <w:rFonts w:asciiTheme="minorHAnsi" w:hAnsiTheme="minorHAnsi" w:cstheme="minorHAnsi"/>
              </w:rPr>
              <w:t>Assist with site visits and client appointments, showcasing the venue and providing information about event spaces and services. </w:t>
            </w:r>
          </w:p>
          <w:p w14:paraId="17980800" w14:textId="77777777" w:rsidR="00AC4234" w:rsidRPr="00C62200" w:rsidRDefault="00AC4234">
            <w:pPr>
              <w:numPr>
                <w:ilvl w:val="0"/>
                <w:numId w:val="15"/>
              </w:numPr>
              <w:rPr>
                <w:rFonts w:asciiTheme="minorHAnsi" w:hAnsiTheme="minorHAnsi" w:cstheme="minorHAnsi"/>
              </w:rPr>
            </w:pPr>
            <w:r w:rsidRPr="00C62200">
              <w:rPr>
                <w:rFonts w:asciiTheme="minorHAnsi" w:hAnsiTheme="minorHAnsi" w:cstheme="minorHAnsi"/>
              </w:rPr>
              <w:t>Provide administrative support with enquiries, bookings, diary management and event documentation as required. </w:t>
            </w:r>
          </w:p>
          <w:p w14:paraId="2B693B25" w14:textId="6735B920" w:rsidR="003D07A7" w:rsidRPr="00AC4234" w:rsidRDefault="00AC4234">
            <w:pPr>
              <w:numPr>
                <w:ilvl w:val="0"/>
                <w:numId w:val="16"/>
              </w:numPr>
              <w:rPr>
                <w:rFonts w:asciiTheme="majorHAnsi" w:hAnsiTheme="majorHAnsi" w:cstheme="majorHAnsi"/>
              </w:rPr>
            </w:pPr>
            <w:r w:rsidRPr="00C62200">
              <w:rPr>
                <w:rFonts w:asciiTheme="minorHAnsi" w:hAnsiTheme="minorHAnsi" w:cstheme="minorHAnsi"/>
              </w:rPr>
              <w:t>Actively contribute ideas and suggestions to improve event delivery, ways of working and the overall Venue Hire customer experience.</w:t>
            </w:r>
            <w:r w:rsidRPr="00AC4234">
              <w:rPr>
                <w:rFonts w:asciiTheme="majorHAnsi" w:hAnsiTheme="majorHAnsi" w:cstheme="majorHAnsi"/>
              </w:rPr>
              <w:t> </w:t>
            </w:r>
          </w:p>
        </w:tc>
      </w:tr>
    </w:tbl>
    <w:p w14:paraId="6C6D4AE4" w14:textId="77777777" w:rsidR="007F340D" w:rsidRPr="00D6273C" w:rsidRDefault="007F340D" w:rsidP="00D24CDB">
      <w:pPr>
        <w:jc w:val="both"/>
        <w:rPr>
          <w:rFonts w:asciiTheme="majorHAnsi" w:eastAsia="Calibri" w:hAnsiTheme="majorHAnsi" w:cstheme="majorHAnsi"/>
        </w:rPr>
      </w:pPr>
    </w:p>
    <w:p w14:paraId="6D9699B4" w14:textId="3CEF4080" w:rsidR="003D07A7" w:rsidRDefault="00530066">
      <w:pPr>
        <w:rPr>
          <w:rFonts w:asciiTheme="majorHAnsi" w:eastAsia="Calibri" w:hAnsiTheme="majorHAnsi" w:cstheme="majorHAnsi"/>
        </w:rPr>
      </w:pPr>
      <w:r w:rsidRPr="00D6273C">
        <w:rPr>
          <w:rFonts w:asciiTheme="majorHAnsi" w:eastAsia="Calibri" w:hAnsiTheme="majorHAnsi" w:cstheme="majorHAnsi"/>
        </w:rPr>
        <w:br w:type="page"/>
      </w:r>
    </w:p>
    <w:p w14:paraId="779F7F32" w14:textId="4FE44FAD" w:rsidR="005C604F" w:rsidRPr="00D6273C" w:rsidRDefault="009037AE" w:rsidP="00FB2C40">
      <w:pPr>
        <w:pStyle w:val="Heading1"/>
        <w:rPr>
          <w:szCs w:val="24"/>
        </w:rPr>
      </w:pPr>
      <w:bookmarkStart w:id="4" w:name="_Toc227508878"/>
      <w:r w:rsidRPr="00D6273C">
        <w:rPr>
          <w:szCs w:val="24"/>
        </w:rPr>
        <w:lastRenderedPageBreak/>
        <w:t xml:space="preserve">Section </w:t>
      </w:r>
      <w:r w:rsidR="00EE10E6">
        <w:rPr>
          <w:szCs w:val="24"/>
        </w:rPr>
        <w:t>5</w:t>
      </w:r>
      <w:r w:rsidRPr="00D6273C">
        <w:rPr>
          <w:szCs w:val="24"/>
        </w:rPr>
        <w:t xml:space="preserve"> | </w:t>
      </w:r>
      <w:r w:rsidR="005C604F" w:rsidRPr="00D6273C">
        <w:rPr>
          <w:szCs w:val="24"/>
        </w:rPr>
        <w:t>P</w:t>
      </w:r>
      <w:r w:rsidR="003179DB" w:rsidRPr="00D6273C">
        <w:rPr>
          <w:szCs w:val="24"/>
        </w:rPr>
        <w:t>erson Specification</w:t>
      </w:r>
      <w:bookmarkEnd w:id="4"/>
    </w:p>
    <w:p w14:paraId="047F9549" w14:textId="77777777" w:rsidR="00B6467D" w:rsidRPr="00D6273C" w:rsidRDefault="00B6467D" w:rsidP="00D24CDB">
      <w:pPr>
        <w:jc w:val="both"/>
        <w:rPr>
          <w:rFonts w:asciiTheme="majorHAnsi" w:eastAsia="Calibri" w:hAnsiTheme="majorHAnsi" w:cstheme="majorHAnsi"/>
        </w:rPr>
      </w:pPr>
    </w:p>
    <w:tbl>
      <w:tblPr>
        <w:tblStyle w:val="a3"/>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647"/>
      </w:tblGrid>
      <w:tr w:rsidR="00B6467D" w:rsidRPr="00D6273C" w14:paraId="37FD36AF" w14:textId="77777777" w:rsidTr="6F9D1F5B">
        <w:tc>
          <w:tcPr>
            <w:tcW w:w="1696" w:type="dxa"/>
          </w:tcPr>
          <w:p w14:paraId="1CD13057" w14:textId="77777777" w:rsidR="00B6467D" w:rsidRPr="00D6273C" w:rsidRDefault="00B6467D" w:rsidP="00D24CDB">
            <w:pPr>
              <w:jc w:val="both"/>
              <w:rPr>
                <w:rFonts w:asciiTheme="majorHAnsi" w:eastAsia="Calibri" w:hAnsiTheme="majorHAnsi" w:cstheme="majorHAnsi"/>
                <w:b/>
                <w:color w:val="000000"/>
                <w:sz w:val="24"/>
                <w:szCs w:val="24"/>
              </w:rPr>
            </w:pPr>
            <w:r w:rsidRPr="00D6273C">
              <w:rPr>
                <w:rFonts w:asciiTheme="majorHAnsi" w:eastAsia="Calibri" w:hAnsiTheme="majorHAnsi" w:cstheme="majorHAnsi"/>
                <w:b/>
                <w:color w:val="000000"/>
                <w:sz w:val="24"/>
                <w:szCs w:val="24"/>
              </w:rPr>
              <w:t>Experience</w:t>
            </w:r>
          </w:p>
        </w:tc>
        <w:tc>
          <w:tcPr>
            <w:tcW w:w="8647" w:type="dxa"/>
          </w:tcPr>
          <w:p w14:paraId="36496039" w14:textId="7D7F02F3" w:rsidR="00B6467D" w:rsidRPr="00C62200" w:rsidRDefault="00C62200" w:rsidP="00D24CDB">
            <w:pPr>
              <w:jc w:val="both"/>
              <w:rPr>
                <w:rFonts w:asciiTheme="minorHAnsi" w:hAnsiTheme="minorHAnsi" w:cstheme="minorHAnsi"/>
              </w:rPr>
            </w:pPr>
            <w:r w:rsidRPr="00C62200">
              <w:rPr>
                <w:rFonts w:asciiTheme="minorHAnsi" w:hAnsiTheme="minorHAnsi" w:cstheme="minorHAnsi"/>
              </w:rPr>
              <w:t xml:space="preserve">We are looking for someone with previous experience in </w:t>
            </w:r>
            <w:r w:rsidRPr="00C62200">
              <w:rPr>
                <w:rFonts w:asciiTheme="minorHAnsi" w:hAnsiTheme="minorHAnsi" w:cstheme="minorHAnsi"/>
                <w:b/>
                <w:bCs/>
              </w:rPr>
              <w:t>events, hospitality, venue hire or a similarly customer-focused environment</w:t>
            </w:r>
            <w:r w:rsidRPr="00C62200">
              <w:rPr>
                <w:rFonts w:asciiTheme="minorHAnsi" w:hAnsiTheme="minorHAnsi" w:cstheme="minorHAnsi"/>
              </w:rPr>
              <w:t xml:space="preserve">, who is keen to develop their career in events. You will have experience of providing excellent customer service, working as part of a busy team and managing a range of administrative and practical tasks. Previous experience supporting the planning or delivery of events would be an advantage, but most importantly, you will be </w:t>
            </w:r>
            <w:r w:rsidRPr="00C62200">
              <w:rPr>
                <w:rFonts w:asciiTheme="minorHAnsi" w:hAnsiTheme="minorHAnsi" w:cstheme="minorHAnsi"/>
                <w:b/>
                <w:bCs/>
              </w:rPr>
              <w:t>organised, proactive, hands-on and confident working with clients, suppliers and colleagues to deliver an excellent event experience</w:t>
            </w:r>
            <w:r w:rsidRPr="00C62200">
              <w:rPr>
                <w:rFonts w:asciiTheme="minorHAnsi" w:hAnsiTheme="minorHAnsi" w:cstheme="minorHAnsi"/>
              </w:rPr>
              <w:t>.</w:t>
            </w:r>
          </w:p>
        </w:tc>
      </w:tr>
      <w:tr w:rsidR="00B6467D" w:rsidRPr="00D6273C" w14:paraId="78EAFCD2" w14:textId="77777777" w:rsidTr="6F9D1F5B">
        <w:trPr>
          <w:trHeight w:val="2491"/>
        </w:trPr>
        <w:tc>
          <w:tcPr>
            <w:tcW w:w="1696" w:type="dxa"/>
          </w:tcPr>
          <w:p w14:paraId="7C3261D6" w14:textId="2E29CFF7" w:rsidR="00EB2C06" w:rsidRDefault="00B6467D" w:rsidP="00EB2C06">
            <w:pPr>
              <w:jc w:val="center"/>
              <w:rPr>
                <w:rFonts w:asciiTheme="majorHAnsi" w:eastAsia="Calibri" w:hAnsiTheme="majorHAnsi" w:cstheme="majorHAnsi"/>
                <w:b/>
                <w:sz w:val="24"/>
                <w:szCs w:val="24"/>
              </w:rPr>
            </w:pPr>
            <w:r w:rsidRPr="00D6273C">
              <w:rPr>
                <w:rFonts w:asciiTheme="majorHAnsi" w:eastAsia="Calibri" w:hAnsiTheme="majorHAnsi" w:cstheme="majorHAnsi"/>
                <w:b/>
                <w:color w:val="000000"/>
                <w:sz w:val="24"/>
                <w:szCs w:val="24"/>
              </w:rPr>
              <w:t>Skills</w:t>
            </w:r>
            <w:r w:rsidR="002C4F6D">
              <w:rPr>
                <w:rFonts w:asciiTheme="majorHAnsi" w:eastAsia="Calibri" w:hAnsiTheme="majorHAnsi" w:cstheme="majorHAnsi"/>
                <w:b/>
                <w:color w:val="000000"/>
                <w:sz w:val="24"/>
                <w:szCs w:val="24"/>
              </w:rPr>
              <w:t xml:space="preserve"> and competencies</w:t>
            </w:r>
          </w:p>
          <w:p w14:paraId="3FC2C5C4" w14:textId="77777777" w:rsidR="00EB2C06" w:rsidRDefault="00EB2C06" w:rsidP="00EB2C06">
            <w:pPr>
              <w:jc w:val="both"/>
              <w:rPr>
                <w:rFonts w:asciiTheme="majorHAnsi" w:eastAsia="Calibri" w:hAnsiTheme="majorHAnsi" w:cstheme="majorHAnsi"/>
                <w:b/>
                <w:sz w:val="24"/>
                <w:szCs w:val="24"/>
              </w:rPr>
            </w:pPr>
          </w:p>
          <w:p w14:paraId="2D96A9E2" w14:textId="33E05251" w:rsidR="00EB2C06" w:rsidRPr="007756C7" w:rsidRDefault="00EB2C06" w:rsidP="00EB2C06">
            <w:pPr>
              <w:jc w:val="center"/>
              <w:rPr>
                <w:rFonts w:asciiTheme="majorHAnsi" w:eastAsia="Calibri" w:hAnsiTheme="majorHAnsi" w:cstheme="majorHAnsi"/>
                <w:bCs/>
                <w:sz w:val="24"/>
                <w:szCs w:val="24"/>
              </w:rPr>
            </w:pPr>
            <w:r w:rsidRPr="007756C7">
              <w:rPr>
                <w:rFonts w:asciiTheme="majorHAnsi" w:eastAsia="Calibri" w:hAnsiTheme="majorHAnsi" w:cstheme="majorHAnsi"/>
                <w:bCs/>
                <w:sz w:val="24"/>
                <w:szCs w:val="24"/>
              </w:rPr>
              <w:t>See Section 6 below</w:t>
            </w:r>
          </w:p>
          <w:p w14:paraId="0827B876" w14:textId="07FFFBFA" w:rsidR="00B6467D" w:rsidRPr="00D6273C" w:rsidRDefault="00B6467D" w:rsidP="002C4F6D">
            <w:pPr>
              <w:rPr>
                <w:rFonts w:asciiTheme="majorHAnsi" w:eastAsia="Calibri" w:hAnsiTheme="majorHAnsi" w:cstheme="majorHAnsi"/>
                <w:b/>
                <w:color w:val="000000"/>
                <w:sz w:val="24"/>
                <w:szCs w:val="24"/>
              </w:rPr>
            </w:pPr>
          </w:p>
        </w:tc>
        <w:tc>
          <w:tcPr>
            <w:tcW w:w="8647" w:type="dxa"/>
          </w:tcPr>
          <w:p w14:paraId="379A8C77" w14:textId="77777777" w:rsidR="00C62200" w:rsidRPr="00C62200" w:rsidRDefault="00C62200" w:rsidP="00C62200">
            <w:pPr>
              <w:jc w:val="both"/>
              <w:rPr>
                <w:rFonts w:asciiTheme="minorHAnsi" w:eastAsia="Calibri" w:hAnsiTheme="minorHAnsi" w:cstheme="minorHAnsi"/>
              </w:rPr>
            </w:pPr>
            <w:r w:rsidRPr="00C62200">
              <w:rPr>
                <w:rFonts w:asciiTheme="minorHAnsi" w:eastAsia="Calibri" w:hAnsiTheme="minorHAnsi" w:cstheme="minorHAnsi"/>
              </w:rPr>
              <w:t>Essential  </w:t>
            </w:r>
          </w:p>
          <w:p w14:paraId="1F20DF40" w14:textId="77777777" w:rsidR="00C62200" w:rsidRPr="00C62200" w:rsidRDefault="00C62200">
            <w:pPr>
              <w:numPr>
                <w:ilvl w:val="0"/>
                <w:numId w:val="17"/>
              </w:numPr>
              <w:jc w:val="both"/>
              <w:rPr>
                <w:rFonts w:asciiTheme="minorHAnsi" w:eastAsia="Calibri" w:hAnsiTheme="minorHAnsi" w:cstheme="minorHAnsi"/>
              </w:rPr>
            </w:pPr>
            <w:r w:rsidRPr="00C62200">
              <w:rPr>
                <w:rFonts w:asciiTheme="minorHAnsi" w:eastAsia="Calibri" w:hAnsiTheme="minorHAnsi" w:cstheme="minorHAnsi"/>
              </w:rPr>
              <w:t>Hands-on approach with a willingness to support both the administrative and practical requirements of delivering events. </w:t>
            </w:r>
          </w:p>
          <w:p w14:paraId="4B214E53" w14:textId="77777777" w:rsidR="00C62200" w:rsidRPr="00C62200" w:rsidRDefault="00C62200">
            <w:pPr>
              <w:numPr>
                <w:ilvl w:val="0"/>
                <w:numId w:val="18"/>
              </w:numPr>
              <w:jc w:val="both"/>
              <w:rPr>
                <w:rFonts w:asciiTheme="minorHAnsi" w:eastAsia="Calibri" w:hAnsiTheme="minorHAnsi" w:cstheme="minorHAnsi"/>
              </w:rPr>
            </w:pPr>
            <w:r w:rsidRPr="00C62200">
              <w:rPr>
                <w:rFonts w:asciiTheme="minorHAnsi" w:eastAsia="Calibri" w:hAnsiTheme="minorHAnsi" w:cstheme="minorHAnsi"/>
              </w:rPr>
              <w:t>Excellent organisational skills and attention to detail. </w:t>
            </w:r>
          </w:p>
          <w:p w14:paraId="57C6A935" w14:textId="77777777" w:rsidR="00C62200" w:rsidRPr="00C62200" w:rsidRDefault="00C62200">
            <w:pPr>
              <w:numPr>
                <w:ilvl w:val="0"/>
                <w:numId w:val="19"/>
              </w:numPr>
              <w:jc w:val="both"/>
              <w:rPr>
                <w:rFonts w:asciiTheme="minorHAnsi" w:eastAsia="Calibri" w:hAnsiTheme="minorHAnsi" w:cstheme="minorHAnsi"/>
              </w:rPr>
            </w:pPr>
            <w:r w:rsidRPr="00C62200">
              <w:rPr>
                <w:rFonts w:asciiTheme="minorHAnsi" w:eastAsia="Calibri" w:hAnsiTheme="minorHAnsi" w:cstheme="minorHAnsi"/>
              </w:rPr>
              <w:t>Ability to manage multiple tasks, priorities and deadlines effectively. </w:t>
            </w:r>
          </w:p>
          <w:p w14:paraId="7B563509" w14:textId="77777777" w:rsidR="00C62200" w:rsidRPr="00C62200" w:rsidRDefault="00C62200">
            <w:pPr>
              <w:numPr>
                <w:ilvl w:val="0"/>
                <w:numId w:val="20"/>
              </w:numPr>
              <w:jc w:val="both"/>
              <w:rPr>
                <w:rFonts w:asciiTheme="minorHAnsi" w:eastAsia="Calibri" w:hAnsiTheme="minorHAnsi" w:cstheme="minorHAnsi"/>
              </w:rPr>
            </w:pPr>
            <w:r w:rsidRPr="00C62200">
              <w:rPr>
                <w:rFonts w:asciiTheme="minorHAnsi" w:eastAsia="Calibri" w:hAnsiTheme="minorHAnsi" w:cstheme="minorHAnsi"/>
              </w:rPr>
              <w:t>Excellent customer service skills with a confident, friendly and professional manner. </w:t>
            </w:r>
          </w:p>
          <w:p w14:paraId="353D91DB" w14:textId="77777777" w:rsidR="00C62200" w:rsidRPr="00C62200" w:rsidRDefault="00C62200">
            <w:pPr>
              <w:numPr>
                <w:ilvl w:val="0"/>
                <w:numId w:val="21"/>
              </w:numPr>
              <w:jc w:val="both"/>
              <w:rPr>
                <w:rFonts w:asciiTheme="minorHAnsi" w:eastAsia="Calibri" w:hAnsiTheme="minorHAnsi" w:cstheme="minorHAnsi"/>
              </w:rPr>
            </w:pPr>
            <w:r w:rsidRPr="00C62200">
              <w:rPr>
                <w:rFonts w:asciiTheme="minorHAnsi" w:eastAsia="Calibri" w:hAnsiTheme="minorHAnsi" w:cstheme="minorHAnsi"/>
              </w:rPr>
              <w:t>Strong written and verbal communication skills, with the ability to communicate effectively with clients, guests, suppliers and colleagues. </w:t>
            </w:r>
          </w:p>
          <w:p w14:paraId="16115481" w14:textId="77777777" w:rsidR="00C62200" w:rsidRPr="00C62200" w:rsidRDefault="00C62200">
            <w:pPr>
              <w:numPr>
                <w:ilvl w:val="0"/>
                <w:numId w:val="22"/>
              </w:numPr>
              <w:jc w:val="both"/>
              <w:rPr>
                <w:rFonts w:asciiTheme="minorHAnsi" w:eastAsia="Calibri" w:hAnsiTheme="minorHAnsi" w:cstheme="minorHAnsi"/>
              </w:rPr>
            </w:pPr>
            <w:r w:rsidRPr="00C62200">
              <w:rPr>
                <w:rFonts w:asciiTheme="minorHAnsi" w:eastAsia="Calibri" w:hAnsiTheme="minorHAnsi" w:cstheme="minorHAnsi"/>
              </w:rPr>
              <w:t>Ability to build and maintain strong working relationships with internal and external stakeholders. </w:t>
            </w:r>
          </w:p>
          <w:p w14:paraId="31E39974" w14:textId="77777777" w:rsidR="00C62200" w:rsidRPr="00C62200" w:rsidRDefault="00C62200">
            <w:pPr>
              <w:numPr>
                <w:ilvl w:val="0"/>
                <w:numId w:val="23"/>
              </w:numPr>
              <w:jc w:val="both"/>
              <w:rPr>
                <w:rFonts w:asciiTheme="minorHAnsi" w:eastAsia="Calibri" w:hAnsiTheme="minorHAnsi" w:cstheme="minorHAnsi"/>
              </w:rPr>
            </w:pPr>
            <w:r w:rsidRPr="00C62200">
              <w:rPr>
                <w:rFonts w:asciiTheme="minorHAnsi" w:eastAsia="Calibri" w:hAnsiTheme="minorHAnsi" w:cstheme="minorHAnsi"/>
              </w:rPr>
              <w:t>Proactive and solutions-focused approach, with the ability to use initiative and respond positively when event requirements change. </w:t>
            </w:r>
          </w:p>
          <w:p w14:paraId="0382C0A6" w14:textId="77777777" w:rsidR="00C62200" w:rsidRPr="00C62200" w:rsidRDefault="00C62200">
            <w:pPr>
              <w:numPr>
                <w:ilvl w:val="0"/>
                <w:numId w:val="24"/>
              </w:numPr>
              <w:jc w:val="both"/>
              <w:rPr>
                <w:rFonts w:asciiTheme="minorHAnsi" w:eastAsia="Calibri" w:hAnsiTheme="minorHAnsi" w:cstheme="minorHAnsi"/>
              </w:rPr>
            </w:pPr>
            <w:r w:rsidRPr="00C62200">
              <w:rPr>
                <w:rFonts w:asciiTheme="minorHAnsi" w:eastAsia="Calibri" w:hAnsiTheme="minorHAnsi" w:cstheme="minorHAnsi"/>
              </w:rPr>
              <w:t>Ability to remain calm and professional while working in a busy events environment. </w:t>
            </w:r>
          </w:p>
          <w:p w14:paraId="4A255B0C" w14:textId="77777777" w:rsidR="00C62200" w:rsidRPr="00C62200" w:rsidRDefault="00C62200">
            <w:pPr>
              <w:numPr>
                <w:ilvl w:val="0"/>
                <w:numId w:val="25"/>
              </w:numPr>
              <w:jc w:val="both"/>
              <w:rPr>
                <w:rFonts w:asciiTheme="minorHAnsi" w:eastAsia="Calibri" w:hAnsiTheme="minorHAnsi" w:cstheme="minorHAnsi"/>
              </w:rPr>
            </w:pPr>
            <w:r w:rsidRPr="00C62200">
              <w:rPr>
                <w:rFonts w:asciiTheme="minorHAnsi" w:eastAsia="Calibri" w:hAnsiTheme="minorHAnsi" w:cstheme="minorHAnsi"/>
              </w:rPr>
              <w:t>Strong administrative skills and experience maintaining accurate records and documentation. </w:t>
            </w:r>
          </w:p>
          <w:p w14:paraId="1622C4C9" w14:textId="77777777" w:rsidR="00C62200" w:rsidRPr="00C62200" w:rsidRDefault="00C62200">
            <w:pPr>
              <w:numPr>
                <w:ilvl w:val="0"/>
                <w:numId w:val="26"/>
              </w:numPr>
              <w:jc w:val="both"/>
              <w:rPr>
                <w:rFonts w:asciiTheme="minorHAnsi" w:eastAsia="Calibri" w:hAnsiTheme="minorHAnsi" w:cstheme="minorHAnsi"/>
              </w:rPr>
            </w:pPr>
            <w:r w:rsidRPr="00C62200">
              <w:rPr>
                <w:rFonts w:asciiTheme="minorHAnsi" w:eastAsia="Calibri" w:hAnsiTheme="minorHAnsi" w:cstheme="minorHAnsi"/>
              </w:rPr>
              <w:t>Good working knowledge of Microsoft packages, particularly Word, Excel and Outlook. </w:t>
            </w:r>
          </w:p>
          <w:p w14:paraId="4EE41C4C" w14:textId="77777777" w:rsidR="00C62200" w:rsidRPr="00C62200" w:rsidRDefault="00C62200">
            <w:pPr>
              <w:numPr>
                <w:ilvl w:val="0"/>
                <w:numId w:val="27"/>
              </w:numPr>
              <w:jc w:val="both"/>
              <w:rPr>
                <w:rFonts w:asciiTheme="minorHAnsi" w:eastAsia="Calibri" w:hAnsiTheme="minorHAnsi" w:cstheme="minorHAnsi"/>
              </w:rPr>
            </w:pPr>
            <w:r w:rsidRPr="00C62200">
              <w:rPr>
                <w:rFonts w:asciiTheme="minorHAnsi" w:eastAsia="Calibri" w:hAnsiTheme="minorHAnsi" w:cstheme="minorHAnsi"/>
              </w:rPr>
              <w:t>Flexible approach to duties and working hours, with a willingness to work occasional evenings and weekends as required. </w:t>
            </w:r>
          </w:p>
          <w:p w14:paraId="201E822D" w14:textId="77777777" w:rsidR="00C62200" w:rsidRPr="00C62200" w:rsidRDefault="00C62200" w:rsidP="00C62200">
            <w:pPr>
              <w:jc w:val="both"/>
              <w:rPr>
                <w:rFonts w:asciiTheme="minorHAnsi" w:eastAsia="Calibri" w:hAnsiTheme="minorHAnsi" w:cstheme="minorHAnsi"/>
              </w:rPr>
            </w:pPr>
            <w:r w:rsidRPr="00C62200">
              <w:rPr>
                <w:rFonts w:asciiTheme="minorHAnsi" w:eastAsia="Calibri" w:hAnsiTheme="minorHAnsi" w:cstheme="minorHAnsi"/>
              </w:rPr>
              <w:t> </w:t>
            </w:r>
          </w:p>
          <w:p w14:paraId="4D74C7C5" w14:textId="77777777" w:rsidR="00C62200" w:rsidRPr="00C62200" w:rsidRDefault="00C62200" w:rsidP="00C62200">
            <w:pPr>
              <w:jc w:val="both"/>
              <w:rPr>
                <w:rFonts w:asciiTheme="minorHAnsi" w:eastAsia="Calibri" w:hAnsiTheme="minorHAnsi" w:cstheme="minorHAnsi"/>
              </w:rPr>
            </w:pPr>
            <w:r w:rsidRPr="00C62200">
              <w:rPr>
                <w:rFonts w:asciiTheme="minorHAnsi" w:eastAsia="Calibri" w:hAnsiTheme="minorHAnsi" w:cstheme="minorHAnsi"/>
              </w:rPr>
              <w:t>Desirable: </w:t>
            </w:r>
          </w:p>
          <w:p w14:paraId="1420BF17" w14:textId="77777777" w:rsidR="00C62200" w:rsidRPr="00C62200" w:rsidRDefault="00C62200">
            <w:pPr>
              <w:numPr>
                <w:ilvl w:val="0"/>
                <w:numId w:val="28"/>
              </w:numPr>
              <w:jc w:val="both"/>
              <w:rPr>
                <w:rFonts w:asciiTheme="minorHAnsi" w:eastAsia="Calibri" w:hAnsiTheme="minorHAnsi" w:cstheme="minorHAnsi"/>
              </w:rPr>
            </w:pPr>
            <w:r w:rsidRPr="00C62200">
              <w:rPr>
                <w:rFonts w:asciiTheme="minorHAnsi" w:eastAsia="Calibri" w:hAnsiTheme="minorHAnsi" w:cstheme="minorHAnsi"/>
              </w:rPr>
              <w:t>Experience supporting corporate events, private events, weddings, filming or photoshoots. </w:t>
            </w:r>
          </w:p>
          <w:p w14:paraId="474F85C2" w14:textId="77777777" w:rsidR="00C62200" w:rsidRPr="00C62200" w:rsidRDefault="00C62200">
            <w:pPr>
              <w:numPr>
                <w:ilvl w:val="0"/>
                <w:numId w:val="29"/>
              </w:numPr>
              <w:jc w:val="both"/>
              <w:rPr>
                <w:rFonts w:asciiTheme="minorHAnsi" w:eastAsia="Calibri" w:hAnsiTheme="minorHAnsi" w:cstheme="minorHAnsi"/>
              </w:rPr>
            </w:pPr>
            <w:r w:rsidRPr="00C62200">
              <w:rPr>
                <w:rFonts w:asciiTheme="minorHAnsi" w:eastAsia="Calibri" w:hAnsiTheme="minorHAnsi" w:cstheme="minorHAnsi"/>
              </w:rPr>
              <w:t>Experience working with caterers and other event suppliers. </w:t>
            </w:r>
          </w:p>
          <w:p w14:paraId="50CB4A5A" w14:textId="77777777" w:rsidR="00C62200" w:rsidRPr="00C62200" w:rsidRDefault="00C62200">
            <w:pPr>
              <w:numPr>
                <w:ilvl w:val="0"/>
                <w:numId w:val="30"/>
              </w:numPr>
              <w:jc w:val="both"/>
              <w:rPr>
                <w:rFonts w:asciiTheme="minorHAnsi" w:eastAsia="Calibri" w:hAnsiTheme="minorHAnsi" w:cstheme="minorHAnsi"/>
              </w:rPr>
            </w:pPr>
            <w:r w:rsidRPr="00C62200">
              <w:rPr>
                <w:rFonts w:asciiTheme="minorHAnsi" w:eastAsia="Calibri" w:hAnsiTheme="minorHAnsi" w:cstheme="minorHAnsi"/>
              </w:rPr>
              <w:t>Knowledge of relevant Health and Safety, food hygiene and fire safety requirements. </w:t>
            </w:r>
          </w:p>
          <w:p w14:paraId="21F04799" w14:textId="77777777" w:rsidR="00C62200" w:rsidRPr="00C62200" w:rsidRDefault="00C62200">
            <w:pPr>
              <w:numPr>
                <w:ilvl w:val="0"/>
                <w:numId w:val="31"/>
              </w:numPr>
              <w:jc w:val="both"/>
              <w:rPr>
                <w:rFonts w:asciiTheme="minorHAnsi" w:eastAsia="Calibri" w:hAnsiTheme="minorHAnsi" w:cstheme="minorHAnsi"/>
              </w:rPr>
            </w:pPr>
            <w:r w:rsidRPr="00C62200">
              <w:rPr>
                <w:rFonts w:asciiTheme="minorHAnsi" w:eastAsia="Calibri" w:hAnsiTheme="minorHAnsi" w:cstheme="minorHAnsi"/>
              </w:rPr>
              <w:t>Experience using CRM or event management software. </w:t>
            </w:r>
          </w:p>
          <w:p w14:paraId="19F77773" w14:textId="77777777" w:rsidR="00C62200" w:rsidRPr="00C62200" w:rsidRDefault="00C62200">
            <w:pPr>
              <w:numPr>
                <w:ilvl w:val="0"/>
                <w:numId w:val="32"/>
              </w:numPr>
              <w:jc w:val="both"/>
              <w:rPr>
                <w:rFonts w:asciiTheme="minorHAnsi" w:eastAsia="Calibri" w:hAnsiTheme="minorHAnsi" w:cstheme="minorHAnsi"/>
              </w:rPr>
            </w:pPr>
            <w:r w:rsidRPr="00C62200">
              <w:rPr>
                <w:rFonts w:asciiTheme="minorHAnsi" w:eastAsia="Calibri" w:hAnsiTheme="minorHAnsi" w:cstheme="minorHAnsi"/>
              </w:rPr>
              <w:t>An interest in heritage, historic venues and the cultural sector. </w:t>
            </w:r>
          </w:p>
          <w:p w14:paraId="76DC3505" w14:textId="6A2E8A33" w:rsidR="00EB2C06" w:rsidRPr="00C62200" w:rsidRDefault="00C62200">
            <w:pPr>
              <w:numPr>
                <w:ilvl w:val="0"/>
                <w:numId w:val="33"/>
              </w:numPr>
              <w:jc w:val="both"/>
              <w:rPr>
                <w:rFonts w:asciiTheme="minorHAnsi" w:eastAsia="Calibri" w:hAnsiTheme="minorHAnsi" w:cstheme="minorHAnsi"/>
              </w:rPr>
            </w:pPr>
            <w:r w:rsidRPr="00C62200">
              <w:rPr>
                <w:rFonts w:asciiTheme="minorHAnsi" w:eastAsia="Calibri" w:hAnsiTheme="minorHAnsi" w:cstheme="minorHAnsi"/>
              </w:rPr>
              <w:t>Proactive interest in current trends and developments within the events industry. </w:t>
            </w:r>
          </w:p>
        </w:tc>
      </w:tr>
      <w:tr w:rsidR="00B6467D" w:rsidRPr="00D6273C" w14:paraId="06A56FAC" w14:textId="77777777" w:rsidTr="6F9D1F5B">
        <w:trPr>
          <w:trHeight w:val="2568"/>
        </w:trPr>
        <w:tc>
          <w:tcPr>
            <w:tcW w:w="1696" w:type="dxa"/>
          </w:tcPr>
          <w:p w14:paraId="0D0C611D" w14:textId="08225328" w:rsidR="00B6467D" w:rsidRPr="00D6273C" w:rsidRDefault="00B6467D" w:rsidP="00D24CDB">
            <w:pPr>
              <w:jc w:val="both"/>
              <w:rPr>
                <w:rFonts w:asciiTheme="majorHAnsi" w:eastAsia="Calibri" w:hAnsiTheme="majorHAnsi" w:cstheme="majorHAnsi"/>
                <w:b/>
                <w:color w:val="000000"/>
                <w:sz w:val="24"/>
                <w:szCs w:val="24"/>
              </w:rPr>
            </w:pPr>
            <w:r w:rsidRPr="00D6273C">
              <w:rPr>
                <w:rFonts w:asciiTheme="majorHAnsi" w:eastAsia="Calibri" w:hAnsiTheme="majorHAnsi" w:cstheme="majorHAnsi"/>
                <w:b/>
                <w:sz w:val="24"/>
                <w:szCs w:val="24"/>
              </w:rPr>
              <w:t>Requirements</w:t>
            </w:r>
          </w:p>
        </w:tc>
        <w:tc>
          <w:tcPr>
            <w:tcW w:w="8647" w:type="dxa"/>
          </w:tcPr>
          <w:p w14:paraId="57BD6690" w14:textId="77777777" w:rsidR="00C62200" w:rsidRPr="00C62200" w:rsidRDefault="00C62200" w:rsidP="00C62200">
            <w:pPr>
              <w:jc w:val="both"/>
              <w:rPr>
                <w:rFonts w:asciiTheme="minorHAnsi" w:eastAsia="Calibri" w:hAnsiTheme="minorHAnsi" w:cstheme="minorHAnsi"/>
                <w:color w:val="000000"/>
              </w:rPr>
            </w:pPr>
            <w:r w:rsidRPr="00C62200">
              <w:rPr>
                <w:rFonts w:asciiTheme="minorHAnsi" w:eastAsia="Calibri" w:hAnsiTheme="minorHAnsi" w:cstheme="minorHAnsi"/>
                <w:color w:val="000000"/>
              </w:rPr>
              <w:t>The Charterhouse is a 7 day a week operation and it regularly hosts events outside of its core hours; flexibility to work occasional weekends and out-of-hours is therefore a requirement of the role.  </w:t>
            </w:r>
          </w:p>
          <w:p w14:paraId="18148D63" w14:textId="77777777" w:rsidR="00C62200" w:rsidRPr="00C62200" w:rsidRDefault="00C62200" w:rsidP="00C62200">
            <w:pPr>
              <w:jc w:val="both"/>
              <w:rPr>
                <w:rFonts w:asciiTheme="minorHAnsi" w:eastAsia="Calibri" w:hAnsiTheme="minorHAnsi" w:cstheme="minorHAnsi"/>
                <w:color w:val="000000"/>
              </w:rPr>
            </w:pPr>
            <w:r w:rsidRPr="00C62200">
              <w:rPr>
                <w:rFonts w:asciiTheme="minorHAnsi" w:eastAsia="Calibri" w:hAnsiTheme="minorHAnsi" w:cstheme="minorHAnsi"/>
                <w:color w:val="000000"/>
              </w:rPr>
              <w:t> </w:t>
            </w:r>
          </w:p>
          <w:p w14:paraId="6780D818" w14:textId="77777777" w:rsidR="00C62200" w:rsidRPr="00C62200" w:rsidRDefault="00C62200" w:rsidP="00C62200">
            <w:pPr>
              <w:jc w:val="both"/>
              <w:rPr>
                <w:rFonts w:asciiTheme="minorHAnsi" w:eastAsia="Calibri" w:hAnsiTheme="minorHAnsi" w:cstheme="minorHAnsi"/>
                <w:color w:val="000000"/>
              </w:rPr>
            </w:pPr>
            <w:r w:rsidRPr="00C62200">
              <w:rPr>
                <w:rFonts w:asciiTheme="minorHAnsi" w:eastAsia="Calibri" w:hAnsiTheme="minorHAnsi" w:cstheme="minorHAnsi"/>
                <w:color w:val="000000"/>
              </w:rPr>
              <w:t>This position requires a Basic Criminal Records check which will reveal any unspent convictions. A criminal record may not necessarily be a bar to employment, as any decision will be treated on its merits and individual circumstances subject to the Charterhouse’s overriding obligations to protect the children and vulnerable adults in its charge, members of the public, the safety of the Charterhouse’s staff and collections. </w:t>
            </w:r>
          </w:p>
          <w:p w14:paraId="059029EF" w14:textId="77777777" w:rsidR="00B6467D" w:rsidRPr="00C62200" w:rsidRDefault="00B6467D" w:rsidP="00D24CDB">
            <w:pPr>
              <w:jc w:val="both"/>
              <w:rPr>
                <w:rFonts w:asciiTheme="minorHAnsi" w:eastAsia="Calibri" w:hAnsiTheme="minorHAnsi" w:cstheme="minorHAnsi"/>
                <w:color w:val="000000"/>
                <w:sz w:val="24"/>
                <w:szCs w:val="24"/>
              </w:rPr>
            </w:pPr>
          </w:p>
        </w:tc>
      </w:tr>
    </w:tbl>
    <w:p w14:paraId="6F01115F" w14:textId="77777777" w:rsidR="0009619C" w:rsidRPr="00D6273C" w:rsidRDefault="0009619C" w:rsidP="00D24CDB">
      <w:pPr>
        <w:jc w:val="both"/>
        <w:rPr>
          <w:rFonts w:asciiTheme="majorHAnsi" w:eastAsia="Calibri" w:hAnsiTheme="majorHAnsi" w:cstheme="majorHAnsi"/>
        </w:rPr>
      </w:pPr>
    </w:p>
    <w:p w14:paraId="2492BDF5" w14:textId="7981738F" w:rsidR="005C604F" w:rsidRPr="001318BD" w:rsidRDefault="009037AE" w:rsidP="00FB2C40">
      <w:pPr>
        <w:pStyle w:val="Heading1"/>
        <w:rPr>
          <w:color w:val="EE0000"/>
          <w:szCs w:val="24"/>
        </w:rPr>
      </w:pPr>
      <w:bookmarkStart w:id="5" w:name="_Toc227508879"/>
      <w:r w:rsidRPr="00D6273C">
        <w:rPr>
          <w:szCs w:val="24"/>
        </w:rPr>
        <w:lastRenderedPageBreak/>
        <w:t xml:space="preserve">Section </w:t>
      </w:r>
      <w:r w:rsidR="00EE10E6">
        <w:rPr>
          <w:szCs w:val="24"/>
        </w:rPr>
        <w:t>6</w:t>
      </w:r>
      <w:r w:rsidRPr="00D6273C">
        <w:rPr>
          <w:szCs w:val="24"/>
        </w:rPr>
        <w:t xml:space="preserve"> | </w:t>
      </w:r>
      <w:r w:rsidR="005C604F" w:rsidRPr="00D6273C">
        <w:rPr>
          <w:szCs w:val="24"/>
        </w:rPr>
        <w:t>Competencies</w:t>
      </w:r>
      <w:r w:rsidR="00D122AE" w:rsidRPr="00D6273C">
        <w:rPr>
          <w:szCs w:val="24"/>
        </w:rPr>
        <w:t xml:space="preserve"> fo</w:t>
      </w:r>
      <w:r w:rsidR="00D10609" w:rsidRPr="00D6273C">
        <w:rPr>
          <w:szCs w:val="24"/>
        </w:rPr>
        <w:t xml:space="preserve">r </w:t>
      </w:r>
      <w:bookmarkEnd w:id="5"/>
      <w:r w:rsidR="00F852B0" w:rsidRPr="00F852B0">
        <w:rPr>
          <w:color w:val="auto"/>
          <w:szCs w:val="24"/>
        </w:rPr>
        <w:t>Events Coordinator</w:t>
      </w:r>
    </w:p>
    <w:p w14:paraId="1C96F2E4" w14:textId="6B327034" w:rsidR="0009619C" w:rsidRPr="00EE10E6" w:rsidRDefault="00DD1C1E" w:rsidP="00D24CDB">
      <w:pPr>
        <w:jc w:val="both"/>
        <w:rPr>
          <w:rFonts w:asciiTheme="majorHAnsi" w:eastAsia="Calibri" w:hAnsiTheme="majorHAnsi" w:cstheme="majorHAnsi"/>
        </w:rPr>
      </w:pPr>
      <w:r w:rsidRPr="00EE10E6">
        <w:rPr>
          <w:rFonts w:asciiTheme="majorHAnsi" w:eastAsia="Calibri" w:hAnsiTheme="majorHAnsi" w:cstheme="majorHAnsi"/>
        </w:rPr>
        <w:t>The competencies highlight</w:t>
      </w:r>
      <w:r w:rsidR="00EE10E6">
        <w:rPr>
          <w:rFonts w:asciiTheme="majorHAnsi" w:eastAsia="Calibri" w:hAnsiTheme="majorHAnsi" w:cstheme="majorHAnsi"/>
        </w:rPr>
        <w:t xml:space="preserve"> above are</w:t>
      </w:r>
      <w:r w:rsidRPr="00EE10E6">
        <w:rPr>
          <w:rFonts w:asciiTheme="majorHAnsi" w:eastAsia="Calibri" w:hAnsiTheme="majorHAnsi" w:cstheme="majorHAnsi"/>
        </w:rPr>
        <w:t xml:space="preserve"> the skills, qualities, and behaviours that help our people thrive. They show what we value in the people who work with us and help ensure everyone can provide the best possible care, work well together, and contribute to a welcoming, supportive environment for our residents.</w:t>
      </w:r>
    </w:p>
    <w:p w14:paraId="6C1B0ECD" w14:textId="77777777" w:rsidR="00DD1C1E" w:rsidRPr="00D6273C" w:rsidRDefault="00DD1C1E" w:rsidP="00D24CDB">
      <w:pPr>
        <w:jc w:val="both"/>
        <w:rPr>
          <w:rFonts w:asciiTheme="majorHAnsi" w:eastAsia="Calibri" w:hAnsiTheme="majorHAnsi" w:cstheme="majorHAnsi"/>
        </w:rPr>
      </w:pPr>
    </w:p>
    <w:p w14:paraId="5A5B16D8" w14:textId="4F716B49" w:rsidR="00FB2C40" w:rsidRPr="00D6273C" w:rsidRDefault="00FB2C40" w:rsidP="00FB2C40">
      <w:pPr>
        <w:pStyle w:val="Heading1"/>
        <w:rPr>
          <w:szCs w:val="24"/>
        </w:rPr>
      </w:pPr>
      <w:bookmarkStart w:id="6" w:name="_Toc227508880"/>
      <w:r w:rsidRPr="00D6273C">
        <w:rPr>
          <w:szCs w:val="24"/>
        </w:rPr>
        <w:t xml:space="preserve">Section </w:t>
      </w:r>
      <w:r w:rsidR="00EE10E6">
        <w:rPr>
          <w:szCs w:val="24"/>
        </w:rPr>
        <w:t>7</w:t>
      </w:r>
      <w:r w:rsidRPr="00D6273C">
        <w:rPr>
          <w:szCs w:val="24"/>
        </w:rPr>
        <w:t xml:space="preserve"> |</w:t>
      </w:r>
      <w:r w:rsidR="0097109F">
        <w:rPr>
          <w:szCs w:val="24"/>
        </w:rPr>
        <w:t xml:space="preserve"> </w:t>
      </w:r>
      <w:r w:rsidRPr="00D6273C">
        <w:rPr>
          <w:szCs w:val="24"/>
        </w:rPr>
        <w:t>Professionalism and Ongoing Development</w:t>
      </w:r>
      <w:bookmarkEnd w:id="6"/>
    </w:p>
    <w:p w14:paraId="68A1C737" w14:textId="758B2EE0" w:rsidR="00BC2A63" w:rsidRPr="00EE10E6" w:rsidRDefault="00FB2C40" w:rsidP="00EE10E6">
      <w:pPr>
        <w:rPr>
          <w:rFonts w:asciiTheme="majorHAnsi" w:hAnsiTheme="majorHAnsi" w:cstheme="majorHAnsi"/>
        </w:rPr>
      </w:pPr>
      <w:r w:rsidRPr="00EE10E6">
        <w:rPr>
          <w:rFonts w:asciiTheme="majorHAnsi" w:eastAsia="Calibri" w:hAnsiTheme="majorHAnsi" w:cstheme="majorHAnsi"/>
        </w:rPr>
        <w:t>We expect all team members to demonstrate the highest standards of professionalism in every aspect of their work, treating residents, colleagues, and visitors with respect and integrity. To support this, all staff are required to participate in ongoing training and development, ensuring they maintain and enhance their skills, stay up to date with best practices, and continue to provide the highest quality care and service.</w:t>
      </w:r>
    </w:p>
    <w:p w14:paraId="439F057B" w14:textId="77777777" w:rsidR="00BC2A63" w:rsidRDefault="00BC2A63" w:rsidP="00FB2C40">
      <w:pPr>
        <w:rPr>
          <w:rFonts w:eastAsia="Calibri"/>
        </w:rPr>
      </w:pPr>
    </w:p>
    <w:p w14:paraId="1236A54A" w14:textId="0E233311" w:rsidR="002A2DBF" w:rsidRPr="00D6273C" w:rsidRDefault="002A2DBF" w:rsidP="00FB2C40">
      <w:pPr>
        <w:pStyle w:val="Heading1"/>
        <w:rPr>
          <w:szCs w:val="24"/>
        </w:rPr>
      </w:pPr>
      <w:bookmarkStart w:id="7" w:name="_Toc227508881"/>
      <w:r w:rsidRPr="00D6273C">
        <w:rPr>
          <w:szCs w:val="24"/>
        </w:rPr>
        <w:t xml:space="preserve">Section </w:t>
      </w:r>
      <w:r w:rsidR="00EE10E6">
        <w:rPr>
          <w:szCs w:val="24"/>
        </w:rPr>
        <w:t>8</w:t>
      </w:r>
      <w:r w:rsidRPr="00D6273C">
        <w:rPr>
          <w:szCs w:val="24"/>
        </w:rPr>
        <w:t xml:space="preserve"> | Safeguarding requirements</w:t>
      </w:r>
      <w:bookmarkEnd w:id="7"/>
      <w:r w:rsidR="006D4988">
        <w:rPr>
          <w:szCs w:val="24"/>
        </w:rPr>
        <w:t xml:space="preserve"> (DBS)</w:t>
      </w:r>
    </w:p>
    <w:p w14:paraId="732C5A36" w14:textId="77777777" w:rsidR="00AE29F1" w:rsidRDefault="00AE29F1" w:rsidP="00AE29F1">
      <w:pPr>
        <w:jc w:val="both"/>
        <w:rPr>
          <w:rFonts w:asciiTheme="majorHAnsi" w:eastAsia="Calibri" w:hAnsiTheme="majorHAnsi" w:cstheme="majorHAnsi"/>
        </w:rPr>
      </w:pPr>
      <w:r w:rsidRPr="00AE29F1">
        <w:rPr>
          <w:rFonts w:asciiTheme="majorHAnsi" w:eastAsia="Calibri" w:hAnsiTheme="majorHAnsi" w:cstheme="majorHAnsi"/>
        </w:rPr>
        <w:t>This position is subject to a Basic Disclosure and Barring Service (DBS) check, which will disclose any unspent convictions. A criminal record will not necessarily preclude employment. Any decision will be made on its individual merits and circumstances, taking full account of Charterhouse’s overriding duty to safeguard children and vulnerable adults, protect the public, ensure the safety of its staff, and safeguard its collections.</w:t>
      </w:r>
    </w:p>
    <w:p w14:paraId="31734204" w14:textId="77777777" w:rsidR="003124EC" w:rsidRPr="00AE29F1" w:rsidRDefault="003124EC" w:rsidP="00AE29F1">
      <w:pPr>
        <w:jc w:val="both"/>
        <w:rPr>
          <w:rFonts w:asciiTheme="majorHAnsi" w:eastAsia="Calibri" w:hAnsiTheme="majorHAnsi" w:cstheme="majorHAnsi"/>
        </w:rPr>
      </w:pPr>
    </w:p>
    <w:p w14:paraId="078DC015" w14:textId="77777777" w:rsidR="00AE29F1" w:rsidRPr="00AE29F1" w:rsidRDefault="00AE29F1" w:rsidP="00AE29F1">
      <w:pPr>
        <w:jc w:val="both"/>
        <w:rPr>
          <w:rFonts w:asciiTheme="majorHAnsi" w:eastAsia="Calibri" w:hAnsiTheme="majorHAnsi" w:cstheme="majorHAnsi"/>
        </w:rPr>
      </w:pPr>
      <w:r w:rsidRPr="00AE29F1">
        <w:rPr>
          <w:rFonts w:asciiTheme="majorHAnsi" w:eastAsia="Calibri" w:hAnsiTheme="majorHAnsi" w:cstheme="majorHAnsi"/>
        </w:rPr>
        <w:t>All staff and volunteers are required to comply with safeguarding requirements relevant to their role, which may include additional DBS checks or other vetting procedures where appropriate.</w:t>
      </w:r>
    </w:p>
    <w:p w14:paraId="2382DEE5" w14:textId="77777777" w:rsidR="00AE29F1" w:rsidRDefault="00AE29F1" w:rsidP="006C2CA8">
      <w:pPr>
        <w:jc w:val="both"/>
        <w:rPr>
          <w:rFonts w:asciiTheme="majorHAnsi" w:eastAsia="Calibri" w:hAnsiTheme="majorHAnsi" w:cstheme="majorHAnsi"/>
        </w:rPr>
      </w:pPr>
    </w:p>
    <w:p w14:paraId="2C3482B8" w14:textId="7238BDC1" w:rsidR="00B6467D" w:rsidRPr="00D6273C" w:rsidRDefault="009037AE" w:rsidP="00FB2C40">
      <w:pPr>
        <w:pStyle w:val="Heading1"/>
        <w:rPr>
          <w:szCs w:val="24"/>
        </w:rPr>
      </w:pPr>
      <w:bookmarkStart w:id="8" w:name="_Toc227508882"/>
      <w:r w:rsidRPr="00D6273C">
        <w:rPr>
          <w:szCs w:val="24"/>
        </w:rPr>
        <w:t xml:space="preserve">Section </w:t>
      </w:r>
      <w:r w:rsidR="00EE10E6">
        <w:rPr>
          <w:szCs w:val="24"/>
        </w:rPr>
        <w:t>9</w:t>
      </w:r>
      <w:r w:rsidRPr="00D6273C">
        <w:rPr>
          <w:szCs w:val="24"/>
        </w:rPr>
        <w:t xml:space="preserve"> |</w:t>
      </w:r>
      <w:r w:rsidR="00B6467D" w:rsidRPr="00D6273C">
        <w:rPr>
          <w:szCs w:val="24"/>
        </w:rPr>
        <w:t xml:space="preserve">Safeguarding </w:t>
      </w:r>
      <w:proofErr w:type="gramStart"/>
      <w:r w:rsidR="002A2DBF" w:rsidRPr="00D6273C">
        <w:rPr>
          <w:szCs w:val="24"/>
        </w:rPr>
        <w:t>standards</w:t>
      </w:r>
      <w:bookmarkEnd w:id="8"/>
      <w:proofErr w:type="gramEnd"/>
    </w:p>
    <w:p w14:paraId="5233E3BE" w14:textId="77777777" w:rsidR="00AE29F1" w:rsidRDefault="00AE29F1" w:rsidP="00AE29F1">
      <w:pPr>
        <w:jc w:val="both"/>
        <w:rPr>
          <w:rFonts w:asciiTheme="majorHAnsi" w:eastAsia="Calibri" w:hAnsiTheme="majorHAnsi" w:cstheme="majorHAnsi"/>
        </w:rPr>
      </w:pPr>
      <w:r w:rsidRPr="00AE29F1">
        <w:rPr>
          <w:rFonts w:asciiTheme="majorHAnsi" w:eastAsia="Calibri" w:hAnsiTheme="majorHAnsi" w:cstheme="majorHAnsi"/>
        </w:rPr>
        <w:t>The Charterhouse is committed to safeguarding and promoting the welfare of all members of its community. We provide a safe, respectful, and supportive environment in which residents and others in our care are treated with dignity and respect. Safeguarding is a core organisational responsibility, and all staff and volunteers are expected to uphold the highest standards of conduct in line with this commitment.</w:t>
      </w:r>
    </w:p>
    <w:p w14:paraId="6B88ED0B" w14:textId="77777777" w:rsidR="0015192A" w:rsidRPr="00AE29F1" w:rsidRDefault="0015192A" w:rsidP="00AE29F1">
      <w:pPr>
        <w:jc w:val="both"/>
        <w:rPr>
          <w:rFonts w:asciiTheme="majorHAnsi" w:eastAsia="Calibri" w:hAnsiTheme="majorHAnsi" w:cstheme="majorHAnsi"/>
        </w:rPr>
      </w:pPr>
    </w:p>
    <w:p w14:paraId="2BB4D973" w14:textId="77777777" w:rsidR="00AE29F1" w:rsidRPr="00AE29F1" w:rsidRDefault="00AE29F1" w:rsidP="00AE29F1">
      <w:pPr>
        <w:jc w:val="both"/>
        <w:rPr>
          <w:rFonts w:asciiTheme="majorHAnsi" w:eastAsia="Calibri" w:hAnsiTheme="majorHAnsi" w:cstheme="majorHAnsi"/>
        </w:rPr>
      </w:pPr>
      <w:r w:rsidRPr="00AE29F1">
        <w:rPr>
          <w:rFonts w:asciiTheme="majorHAnsi" w:eastAsia="Calibri" w:hAnsiTheme="majorHAnsi" w:cstheme="majorHAnsi"/>
        </w:rPr>
        <w:t>We promote a culture of vigilance, openness, and accountability. All staff and volunteers are required to complete safeguarding training appropriate to their role and to remain alert to safeguarding concerns, ensuring they contribute actively to the protection and wellbeing of those in our care.</w:t>
      </w:r>
    </w:p>
    <w:p w14:paraId="5E6E85F0" w14:textId="38287A8A" w:rsidR="00AE29F1" w:rsidRPr="00D6273C" w:rsidRDefault="00AE29F1" w:rsidP="00AD37CB">
      <w:pPr>
        <w:jc w:val="both"/>
        <w:rPr>
          <w:rFonts w:asciiTheme="majorHAnsi" w:eastAsia="Calibri" w:hAnsiTheme="majorHAnsi" w:cstheme="majorHAnsi"/>
        </w:rPr>
      </w:pPr>
    </w:p>
    <w:p w14:paraId="35FD7F5F" w14:textId="572403AF" w:rsidR="00B6467D" w:rsidRPr="00D6273C" w:rsidRDefault="009037AE" w:rsidP="00FB2C40">
      <w:pPr>
        <w:pStyle w:val="Heading1"/>
        <w:rPr>
          <w:szCs w:val="24"/>
        </w:rPr>
      </w:pPr>
      <w:bookmarkStart w:id="9" w:name="_Toc227508883"/>
      <w:r w:rsidRPr="00D6273C">
        <w:rPr>
          <w:szCs w:val="24"/>
        </w:rPr>
        <w:t xml:space="preserve">Section </w:t>
      </w:r>
      <w:r w:rsidR="00EE10E6">
        <w:rPr>
          <w:szCs w:val="24"/>
        </w:rPr>
        <w:t>10</w:t>
      </w:r>
      <w:r w:rsidRPr="00D6273C">
        <w:rPr>
          <w:szCs w:val="24"/>
        </w:rPr>
        <w:t xml:space="preserve"> | </w:t>
      </w:r>
      <w:r w:rsidR="00B6467D" w:rsidRPr="00D6273C">
        <w:rPr>
          <w:szCs w:val="24"/>
        </w:rPr>
        <w:t>Equal Opportunities Employer</w:t>
      </w:r>
      <w:bookmarkEnd w:id="9"/>
    </w:p>
    <w:p w14:paraId="36431222" w14:textId="03F1E331" w:rsidR="00200C69" w:rsidRDefault="3BDAACDA" w:rsidP="3BDAACDA">
      <w:pPr>
        <w:jc w:val="both"/>
        <w:rPr>
          <w:rFonts w:asciiTheme="majorHAnsi" w:eastAsia="Calibri" w:hAnsiTheme="majorHAnsi" w:cstheme="majorBidi"/>
        </w:rPr>
      </w:pPr>
      <w:r w:rsidRPr="3BDAACDA">
        <w:rPr>
          <w:rFonts w:asciiTheme="majorHAnsi" w:eastAsia="Calibri" w:hAnsiTheme="majorHAnsi" w:cstheme="majorBidi"/>
        </w:rPr>
        <w:t>We are proud to be an equal opportunities employer and truly value the diversity of our people. We welcome individuals from all backgrounds, experiences, and identities, and are committed to creating a warm, inclusive environment where everyone feels respected, supported, and able to be themselves.</w:t>
      </w:r>
    </w:p>
    <w:p w14:paraId="5C2FC6E7" w14:textId="77777777" w:rsidR="00200C69" w:rsidRPr="00200C69" w:rsidRDefault="00200C69" w:rsidP="00200C69">
      <w:pPr>
        <w:jc w:val="both"/>
        <w:rPr>
          <w:rFonts w:asciiTheme="minorHAnsi" w:eastAsia="Calibri" w:hAnsiTheme="minorHAnsi" w:cstheme="minorHAnsi"/>
        </w:rPr>
      </w:pPr>
    </w:p>
    <w:p w14:paraId="44E444A9" w14:textId="4C0771D5" w:rsidR="00B6467D" w:rsidRPr="00D6273C" w:rsidRDefault="00200C69" w:rsidP="00200C69">
      <w:pPr>
        <w:jc w:val="both"/>
        <w:rPr>
          <w:rFonts w:asciiTheme="minorHAnsi" w:eastAsia="Calibri" w:hAnsiTheme="minorHAnsi" w:cstheme="minorHAnsi"/>
        </w:rPr>
      </w:pPr>
      <w:r w:rsidRPr="00200C69">
        <w:rPr>
          <w:rFonts w:asciiTheme="majorHAnsi" w:eastAsia="Calibri" w:hAnsiTheme="majorHAnsi" w:cstheme="majorHAnsi"/>
        </w:rPr>
        <w:t>If you need any reasonable adjustments at any stage, please let us kno</w:t>
      </w:r>
      <w:r w:rsidRPr="00D6273C">
        <w:rPr>
          <w:rFonts w:asciiTheme="majorHAnsi" w:eastAsia="Calibri" w:hAnsiTheme="majorHAnsi" w:cstheme="majorHAnsi"/>
        </w:rPr>
        <w:t>w, we are</w:t>
      </w:r>
      <w:r w:rsidRPr="00200C69">
        <w:rPr>
          <w:rFonts w:asciiTheme="majorHAnsi" w:eastAsia="Calibri" w:hAnsiTheme="majorHAnsi" w:cstheme="majorHAnsi"/>
        </w:rPr>
        <w:t xml:space="preserve"> always happy to help.</w:t>
      </w:r>
    </w:p>
    <w:p w14:paraId="56DFEF17" w14:textId="77777777" w:rsidR="009037AE" w:rsidRPr="00D6273C" w:rsidRDefault="009037AE" w:rsidP="00200C69">
      <w:pPr>
        <w:jc w:val="both"/>
        <w:rPr>
          <w:rFonts w:asciiTheme="minorHAnsi" w:eastAsia="Calibri" w:hAnsiTheme="minorHAnsi" w:cstheme="minorHAnsi"/>
        </w:rPr>
      </w:pPr>
    </w:p>
    <w:p w14:paraId="79D2508A" w14:textId="035EB907" w:rsidR="00986506" w:rsidRPr="00D6273C" w:rsidRDefault="00986506" w:rsidP="00FB2C40">
      <w:pPr>
        <w:pStyle w:val="Heading1"/>
        <w:rPr>
          <w:szCs w:val="24"/>
        </w:rPr>
      </w:pPr>
      <w:bookmarkStart w:id="10" w:name="_Toc227508884"/>
      <w:r w:rsidRPr="00D6273C">
        <w:rPr>
          <w:szCs w:val="24"/>
        </w:rPr>
        <w:lastRenderedPageBreak/>
        <w:t xml:space="preserve">Section </w:t>
      </w:r>
      <w:r w:rsidR="006A677D">
        <w:rPr>
          <w:szCs w:val="24"/>
        </w:rPr>
        <w:t>1</w:t>
      </w:r>
      <w:r w:rsidR="00EE10E6">
        <w:rPr>
          <w:szCs w:val="24"/>
        </w:rPr>
        <w:t>1</w:t>
      </w:r>
      <w:r w:rsidRPr="00D6273C">
        <w:rPr>
          <w:szCs w:val="24"/>
        </w:rPr>
        <w:t xml:space="preserve"> | Prepared in Partnership</w:t>
      </w:r>
      <w:bookmarkEnd w:id="10"/>
    </w:p>
    <w:p w14:paraId="21EB9977" w14:textId="05EFCE61" w:rsidR="0048788E" w:rsidRPr="00D6273C" w:rsidRDefault="0048788E" w:rsidP="00200C69">
      <w:pPr>
        <w:jc w:val="both"/>
        <w:rPr>
          <w:rFonts w:asciiTheme="majorHAnsi" w:eastAsia="Calibri" w:hAnsiTheme="majorHAnsi" w:cstheme="majorHAnsi"/>
        </w:rPr>
      </w:pPr>
      <w:r w:rsidRPr="00D6273C">
        <w:rPr>
          <w:rFonts w:asciiTheme="majorHAnsi" w:eastAsia="Calibri" w:hAnsiTheme="majorHAnsi" w:cstheme="majorHAnsi"/>
        </w:rPr>
        <w:t xml:space="preserve">This document has been prepared by our </w:t>
      </w:r>
      <w:r w:rsidR="002F3563" w:rsidRPr="00D6273C">
        <w:rPr>
          <w:rFonts w:asciiTheme="majorHAnsi" w:eastAsia="Calibri" w:hAnsiTheme="majorHAnsi" w:cstheme="majorHAnsi"/>
        </w:rPr>
        <w:t>People</w:t>
      </w:r>
      <w:r w:rsidRPr="00D6273C">
        <w:rPr>
          <w:rFonts w:asciiTheme="majorHAnsi" w:eastAsia="Calibri" w:hAnsiTheme="majorHAnsi" w:cstheme="majorHAnsi"/>
        </w:rPr>
        <w:t xml:space="preserve"> team in collaboration with the relevant department manager to ensure it accurately reflects the requirements of the role, </w:t>
      </w:r>
      <w:r w:rsidRPr="00D95596">
        <w:rPr>
          <w:rFonts w:asciiTheme="majorHAnsi" w:eastAsia="Calibri" w:hAnsiTheme="majorHAnsi" w:cstheme="majorHAnsi"/>
          <w:color w:val="4472C4" w:themeColor="accent5"/>
        </w:rPr>
        <w:t>as well as the skills, experience, and qualities needed to succeed.</w:t>
      </w:r>
    </w:p>
    <w:p w14:paraId="12EBC896" w14:textId="77777777" w:rsidR="00986506" w:rsidRPr="00D6273C" w:rsidRDefault="00986506" w:rsidP="00200C69">
      <w:pPr>
        <w:jc w:val="both"/>
        <w:rPr>
          <w:rFonts w:asciiTheme="minorHAnsi" w:eastAsia="Calibri" w:hAnsiTheme="minorHAnsi" w:cstheme="minorHAnsi"/>
        </w:rPr>
      </w:pPr>
    </w:p>
    <w:p w14:paraId="23CD1E35" w14:textId="1685FB36" w:rsidR="00116B1E" w:rsidRPr="00D6273C" w:rsidRDefault="00116B1E" w:rsidP="00FB2C40">
      <w:pPr>
        <w:pStyle w:val="Heading1"/>
        <w:rPr>
          <w:szCs w:val="24"/>
        </w:rPr>
      </w:pPr>
      <w:bookmarkStart w:id="11" w:name="_Toc227508885"/>
      <w:r w:rsidRPr="00D6273C">
        <w:rPr>
          <w:szCs w:val="24"/>
        </w:rPr>
        <w:t>Section 1</w:t>
      </w:r>
      <w:r w:rsidR="00EE10E6">
        <w:rPr>
          <w:szCs w:val="24"/>
        </w:rPr>
        <w:t>2</w:t>
      </w:r>
      <w:r w:rsidRPr="00D6273C">
        <w:rPr>
          <w:szCs w:val="24"/>
        </w:rPr>
        <w:t xml:space="preserve"> | Useful links</w:t>
      </w:r>
      <w:bookmarkEnd w:id="11"/>
    </w:p>
    <w:p w14:paraId="2C757406" w14:textId="5C6E246D" w:rsidR="008E123D" w:rsidRPr="00D6273C" w:rsidRDefault="004903E9">
      <w:pPr>
        <w:pStyle w:val="ListParagraph"/>
        <w:numPr>
          <w:ilvl w:val="0"/>
          <w:numId w:val="2"/>
        </w:numPr>
        <w:rPr>
          <w:rFonts w:asciiTheme="majorHAnsi" w:eastAsia="Calibri" w:hAnsiTheme="majorHAnsi" w:cstheme="majorHAnsi"/>
          <w:color w:val="000000" w:themeColor="text1"/>
        </w:rPr>
      </w:pPr>
      <w:hyperlink r:id="rId14" w:history="1">
        <w:r w:rsidRPr="00D6273C">
          <w:rPr>
            <w:rStyle w:val="Hyperlink"/>
            <w:rFonts w:asciiTheme="majorHAnsi" w:eastAsia="Calibri" w:hAnsiTheme="majorHAnsi" w:cstheme="majorHAnsi"/>
          </w:rPr>
          <w:t>Homepage - The Charterhouse</w:t>
        </w:r>
      </w:hyperlink>
    </w:p>
    <w:p w14:paraId="73F7495E" w14:textId="528FE05A" w:rsidR="004903E9" w:rsidRPr="00D6273C" w:rsidRDefault="00B04ADE">
      <w:pPr>
        <w:pStyle w:val="ListParagraph"/>
        <w:numPr>
          <w:ilvl w:val="0"/>
          <w:numId w:val="2"/>
        </w:numPr>
        <w:rPr>
          <w:rFonts w:asciiTheme="majorHAnsi" w:eastAsia="Calibri" w:hAnsiTheme="majorHAnsi" w:cstheme="majorHAnsi"/>
          <w:color w:val="000000" w:themeColor="text1"/>
        </w:rPr>
      </w:pPr>
      <w:hyperlink r:id="rId15" w:history="1">
        <w:r w:rsidRPr="00D6273C">
          <w:rPr>
            <w:rStyle w:val="Hyperlink"/>
            <w:rFonts w:asciiTheme="majorHAnsi" w:eastAsia="Calibri" w:hAnsiTheme="majorHAnsi" w:cstheme="majorHAnsi"/>
          </w:rPr>
          <w:t>About Us - The Charterhouse</w:t>
        </w:r>
      </w:hyperlink>
    </w:p>
    <w:p w14:paraId="3925868B" w14:textId="77777777" w:rsidR="00C10D70" w:rsidRPr="00D6273C" w:rsidRDefault="00C10D70" w:rsidP="00C10D70">
      <w:pPr>
        <w:rPr>
          <w:rFonts w:asciiTheme="majorHAnsi" w:eastAsia="Calibri" w:hAnsiTheme="majorHAnsi" w:cstheme="majorHAnsi"/>
          <w:color w:val="000000" w:themeColor="text1"/>
        </w:rPr>
      </w:pPr>
    </w:p>
    <w:p w14:paraId="3005E087" w14:textId="77777777" w:rsidR="00C10D70" w:rsidRPr="00D6273C" w:rsidRDefault="00C10D70" w:rsidP="00C10D70">
      <w:pPr>
        <w:rPr>
          <w:rFonts w:asciiTheme="majorHAnsi" w:eastAsia="Calibri" w:hAnsiTheme="majorHAnsi" w:cstheme="majorHAnsi"/>
          <w:color w:val="000000" w:themeColor="text1"/>
        </w:rPr>
      </w:pPr>
    </w:p>
    <w:p w14:paraId="0927FF49" w14:textId="77777777" w:rsidR="00C10D70" w:rsidRPr="00D6273C" w:rsidRDefault="00C10D70" w:rsidP="00C10D70">
      <w:pPr>
        <w:rPr>
          <w:rFonts w:asciiTheme="majorHAnsi" w:eastAsia="Calibri" w:hAnsiTheme="majorHAnsi" w:cstheme="majorHAnsi"/>
          <w:color w:val="000000" w:themeColor="text1"/>
        </w:rPr>
      </w:pPr>
    </w:p>
    <w:p w14:paraId="70D011D6" w14:textId="77777777" w:rsidR="00C10D70" w:rsidRPr="00D6273C" w:rsidRDefault="00C10D70" w:rsidP="00C10D70">
      <w:pPr>
        <w:rPr>
          <w:rFonts w:asciiTheme="majorHAnsi" w:eastAsia="Calibri" w:hAnsiTheme="majorHAnsi" w:cstheme="majorHAnsi"/>
          <w:color w:val="000000" w:themeColor="text1"/>
        </w:rPr>
      </w:pPr>
    </w:p>
    <w:p w14:paraId="1EE6BAED" w14:textId="77777777" w:rsidR="00206216" w:rsidRDefault="00C10D70" w:rsidP="006C2CA8">
      <w:pPr>
        <w:jc w:val="center"/>
        <w:rPr>
          <w:rFonts w:asciiTheme="majorHAnsi" w:eastAsia="Calibri" w:hAnsiTheme="majorHAnsi" w:cstheme="majorHAnsi"/>
        </w:rPr>
      </w:pPr>
      <w:r w:rsidRPr="00D6273C">
        <w:rPr>
          <w:rFonts w:asciiTheme="majorHAnsi" w:eastAsia="Calibri" w:hAnsiTheme="majorHAnsi" w:cstheme="majorHAnsi"/>
        </w:rPr>
        <w:t xml:space="preserve">We wish you every success with your application. </w:t>
      </w:r>
    </w:p>
    <w:p w14:paraId="0628089C" w14:textId="77777777" w:rsidR="00206216" w:rsidRDefault="00206216" w:rsidP="006C2CA8">
      <w:pPr>
        <w:jc w:val="center"/>
        <w:rPr>
          <w:rFonts w:asciiTheme="majorHAnsi" w:eastAsia="Calibri" w:hAnsiTheme="majorHAnsi" w:cstheme="majorHAnsi"/>
        </w:rPr>
      </w:pPr>
    </w:p>
    <w:p w14:paraId="26A1DF5F" w14:textId="149DD604" w:rsidR="00C10D70" w:rsidRPr="00D6273C" w:rsidRDefault="00C10D70" w:rsidP="006C2CA8">
      <w:pPr>
        <w:jc w:val="center"/>
        <w:rPr>
          <w:rFonts w:asciiTheme="majorHAnsi" w:eastAsia="Calibri" w:hAnsiTheme="majorHAnsi" w:cstheme="majorHAnsi"/>
        </w:rPr>
      </w:pPr>
      <w:r w:rsidRPr="00D6273C">
        <w:rPr>
          <w:rFonts w:asciiTheme="majorHAnsi" w:eastAsia="Calibri" w:hAnsiTheme="majorHAnsi" w:cstheme="majorHAnsi"/>
        </w:rPr>
        <w:t>If you are successful, this document will provide a useful guide to support you in your role and your career with us.</w:t>
      </w:r>
    </w:p>
    <w:sectPr w:rsidR="00C10D70" w:rsidRPr="00D6273C" w:rsidSect="00806028">
      <w:headerReference w:type="even" r:id="rId16"/>
      <w:headerReference w:type="default" r:id="rId17"/>
      <w:footerReference w:type="even" r:id="rId18"/>
      <w:footerReference w:type="default" r:id="rId19"/>
      <w:headerReference w:type="first" r:id="rId20"/>
      <w:footerReference w:type="first" r:id="rId21"/>
      <w:pgSz w:w="12240" w:h="15840"/>
      <w:pgMar w:top="1440" w:right="1080" w:bottom="1440" w:left="1080" w:header="708" w:footer="6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24FC" w14:textId="77777777" w:rsidR="00E33C29" w:rsidRDefault="00E33C29">
      <w:r>
        <w:separator/>
      </w:r>
    </w:p>
  </w:endnote>
  <w:endnote w:type="continuationSeparator" w:id="0">
    <w:p w14:paraId="60770216" w14:textId="77777777" w:rsidR="00E33C29" w:rsidRDefault="00E33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7A63" w14:textId="77777777" w:rsidR="00F852B0" w:rsidRDefault="00F85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E8C2" w14:textId="7B2016A2" w:rsidR="007F340D" w:rsidRPr="009D4A2E" w:rsidRDefault="009D4A2E" w:rsidP="009D4A2E">
    <w:pPr>
      <w:pStyle w:val="Footer"/>
      <w:jc w:val="right"/>
      <w:rPr>
        <w:rFonts w:asciiTheme="majorHAnsi" w:hAnsiTheme="majorHAnsi" w:cstheme="majorHAnsi"/>
        <w:sz w:val="20"/>
        <w:szCs w:val="20"/>
      </w:rPr>
    </w:pPr>
    <w:r w:rsidRPr="009D4A2E">
      <w:rPr>
        <w:rFonts w:asciiTheme="majorHAnsi" w:hAnsiTheme="majorHAnsi" w:cstheme="majorHAnsi"/>
        <w:sz w:val="20"/>
        <w:szCs w:val="20"/>
      </w:rPr>
      <w:fldChar w:fldCharType="begin"/>
    </w:r>
    <w:r w:rsidRPr="009D4A2E">
      <w:rPr>
        <w:rFonts w:asciiTheme="majorHAnsi" w:hAnsiTheme="majorHAnsi" w:cstheme="majorHAnsi"/>
        <w:sz w:val="20"/>
        <w:szCs w:val="20"/>
      </w:rPr>
      <w:instrText xml:space="preserve"> DATE  \@ "MMMM yy"  \* MERGEFORMAT </w:instrText>
    </w:r>
    <w:r w:rsidRPr="009D4A2E">
      <w:rPr>
        <w:rFonts w:asciiTheme="majorHAnsi" w:hAnsiTheme="majorHAnsi" w:cstheme="majorHAnsi"/>
        <w:sz w:val="20"/>
        <w:szCs w:val="20"/>
      </w:rPr>
      <w:fldChar w:fldCharType="separate"/>
    </w:r>
    <w:r w:rsidR="00C07FDD">
      <w:rPr>
        <w:rFonts w:asciiTheme="majorHAnsi" w:hAnsiTheme="majorHAnsi" w:cstheme="majorHAnsi"/>
        <w:noProof/>
        <w:sz w:val="20"/>
        <w:szCs w:val="20"/>
      </w:rPr>
      <w:t>October 26</w:t>
    </w:r>
    <w:r w:rsidRPr="009D4A2E">
      <w:rPr>
        <w:rFonts w:asciiTheme="majorHAnsi" w:hAnsiTheme="majorHAnsi" w:cstheme="majorHAnsi"/>
        <w:sz w:val="20"/>
        <w:szCs w:val="20"/>
      </w:rPr>
      <w:fldChar w:fldCharType="end"/>
    </w:r>
    <w:r w:rsidRPr="009D4A2E">
      <w:rPr>
        <w:rFonts w:asciiTheme="majorHAnsi" w:hAnsiTheme="majorHAnsi" w:cstheme="majorHAnsi"/>
        <w:sz w:val="20"/>
        <w:szCs w:val="20"/>
      </w:rPr>
      <w:ptab w:relativeTo="margin" w:alignment="center" w:leader="none"/>
    </w:r>
    <w:r w:rsidRPr="009D4A2E">
      <w:rPr>
        <w:rFonts w:asciiTheme="majorHAnsi" w:hAnsiTheme="majorHAnsi" w:cstheme="majorHAnsi"/>
        <w:sz w:val="20"/>
        <w:szCs w:val="20"/>
      </w:rPr>
      <w:fldChar w:fldCharType="begin"/>
    </w:r>
    <w:r w:rsidRPr="009D4A2E">
      <w:rPr>
        <w:rFonts w:asciiTheme="majorHAnsi" w:hAnsiTheme="majorHAnsi" w:cstheme="majorHAnsi"/>
        <w:sz w:val="20"/>
        <w:szCs w:val="20"/>
      </w:rPr>
      <w:instrText xml:space="preserve"> FILENAME  \* FirstCap  \* MERGEFORMAT </w:instrText>
    </w:r>
    <w:r w:rsidRPr="009D4A2E">
      <w:rPr>
        <w:rFonts w:asciiTheme="majorHAnsi" w:hAnsiTheme="majorHAnsi" w:cstheme="majorHAnsi"/>
        <w:sz w:val="20"/>
        <w:szCs w:val="20"/>
      </w:rPr>
      <w:fldChar w:fldCharType="separate"/>
    </w:r>
    <w:r w:rsidRPr="009D4A2E">
      <w:rPr>
        <w:rFonts w:asciiTheme="majorHAnsi" w:hAnsiTheme="majorHAnsi" w:cstheme="majorHAnsi"/>
        <w:sz w:val="20"/>
        <w:szCs w:val="20"/>
      </w:rPr>
      <w:fldChar w:fldCharType="end"/>
    </w:r>
    <w:r w:rsidRPr="009D4A2E">
      <w:rPr>
        <w:rFonts w:asciiTheme="majorHAnsi" w:hAnsiTheme="majorHAnsi" w:cstheme="majorHAnsi"/>
        <w:sz w:val="20"/>
        <w:szCs w:val="20"/>
      </w:rPr>
      <w:ptab w:relativeTo="margin" w:alignment="right" w:leader="none"/>
    </w:r>
    <w:r w:rsidRPr="009D4A2E">
      <w:rPr>
        <w:rFonts w:asciiTheme="majorHAnsi" w:hAnsiTheme="majorHAnsi" w:cstheme="majorHAnsi"/>
        <w:sz w:val="20"/>
        <w:szCs w:val="20"/>
      </w:rPr>
      <w:t xml:space="preserve">Page </w:t>
    </w:r>
    <w:r w:rsidRPr="009D4A2E">
      <w:rPr>
        <w:rFonts w:asciiTheme="majorHAnsi" w:hAnsiTheme="majorHAnsi" w:cstheme="majorHAnsi"/>
        <w:sz w:val="20"/>
        <w:szCs w:val="20"/>
      </w:rPr>
      <w:fldChar w:fldCharType="begin"/>
    </w:r>
    <w:r w:rsidRPr="009D4A2E">
      <w:rPr>
        <w:rFonts w:asciiTheme="majorHAnsi" w:hAnsiTheme="majorHAnsi" w:cstheme="majorHAnsi"/>
        <w:sz w:val="20"/>
        <w:szCs w:val="20"/>
      </w:rPr>
      <w:instrText xml:space="preserve"> PAGE  \* Arabic  \* MERGEFORMAT </w:instrText>
    </w:r>
    <w:r w:rsidRPr="009D4A2E">
      <w:rPr>
        <w:rFonts w:asciiTheme="majorHAnsi" w:hAnsiTheme="majorHAnsi" w:cstheme="majorHAnsi"/>
        <w:sz w:val="20"/>
        <w:szCs w:val="20"/>
      </w:rPr>
      <w:fldChar w:fldCharType="separate"/>
    </w:r>
    <w:r>
      <w:rPr>
        <w:rFonts w:asciiTheme="majorHAnsi" w:hAnsiTheme="majorHAnsi" w:cstheme="majorHAnsi"/>
        <w:sz w:val="20"/>
        <w:szCs w:val="20"/>
      </w:rPr>
      <w:t>1</w:t>
    </w:r>
    <w:r w:rsidRPr="009D4A2E">
      <w:rPr>
        <w:rFonts w:asciiTheme="majorHAnsi" w:hAnsiTheme="majorHAnsi" w:cstheme="majorHAns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1884" w14:textId="6084B4A9" w:rsidR="00F13F67" w:rsidRPr="009D4A2E" w:rsidRDefault="009D4A2E" w:rsidP="00817687">
    <w:pPr>
      <w:pStyle w:val="Footer"/>
      <w:jc w:val="right"/>
      <w:rPr>
        <w:rFonts w:asciiTheme="majorHAnsi" w:hAnsiTheme="majorHAnsi" w:cstheme="majorHAnsi"/>
        <w:sz w:val="20"/>
        <w:szCs w:val="20"/>
      </w:rPr>
    </w:pPr>
    <w:r w:rsidRPr="009D4A2E">
      <w:rPr>
        <w:rFonts w:asciiTheme="majorHAnsi" w:hAnsiTheme="majorHAnsi" w:cstheme="majorHAnsi"/>
        <w:sz w:val="20"/>
        <w:szCs w:val="20"/>
      </w:rPr>
      <w:fldChar w:fldCharType="begin"/>
    </w:r>
    <w:r w:rsidRPr="009D4A2E">
      <w:rPr>
        <w:rFonts w:asciiTheme="majorHAnsi" w:hAnsiTheme="majorHAnsi" w:cstheme="majorHAnsi"/>
        <w:sz w:val="20"/>
        <w:szCs w:val="20"/>
      </w:rPr>
      <w:instrText xml:space="preserve"> DATE  \@ "MMMM yy"  \* MERGEFORMAT </w:instrText>
    </w:r>
    <w:r w:rsidRPr="009D4A2E">
      <w:rPr>
        <w:rFonts w:asciiTheme="majorHAnsi" w:hAnsiTheme="majorHAnsi" w:cstheme="majorHAnsi"/>
        <w:sz w:val="20"/>
        <w:szCs w:val="20"/>
      </w:rPr>
      <w:fldChar w:fldCharType="separate"/>
    </w:r>
    <w:r w:rsidR="00C07FDD">
      <w:rPr>
        <w:rFonts w:asciiTheme="majorHAnsi" w:hAnsiTheme="majorHAnsi" w:cstheme="majorHAnsi"/>
        <w:noProof/>
        <w:sz w:val="20"/>
        <w:szCs w:val="20"/>
      </w:rPr>
      <w:t>October 26</w:t>
    </w:r>
    <w:r w:rsidRPr="009D4A2E">
      <w:rPr>
        <w:rFonts w:asciiTheme="majorHAnsi" w:hAnsiTheme="majorHAnsi" w:cstheme="majorHAnsi"/>
        <w:sz w:val="20"/>
        <w:szCs w:val="20"/>
      </w:rPr>
      <w:fldChar w:fldCharType="end"/>
    </w:r>
    <w:r w:rsidR="00F13F67" w:rsidRPr="009D4A2E">
      <w:rPr>
        <w:rFonts w:asciiTheme="majorHAnsi" w:hAnsiTheme="majorHAnsi" w:cstheme="majorHAnsi"/>
        <w:sz w:val="20"/>
        <w:szCs w:val="20"/>
      </w:rPr>
      <w:ptab w:relativeTo="margin" w:alignment="center" w:leader="none"/>
    </w:r>
    <w:r w:rsidR="002661C8">
      <w:rPr>
        <w:rFonts w:asciiTheme="majorHAnsi" w:hAnsiTheme="majorHAnsi" w:cstheme="majorHAnsi"/>
        <w:sz w:val="20"/>
        <w:szCs w:val="20"/>
      </w:rPr>
      <w:t>Events Coordinator</w:t>
    </w:r>
    <w:r w:rsidR="00F13F67" w:rsidRPr="009D4A2E">
      <w:rPr>
        <w:rFonts w:asciiTheme="majorHAnsi" w:hAnsiTheme="majorHAnsi" w:cstheme="majorHAnsi"/>
        <w:sz w:val="20"/>
        <w:szCs w:val="20"/>
      </w:rPr>
      <w:fldChar w:fldCharType="begin"/>
    </w:r>
    <w:r w:rsidR="00F13F67" w:rsidRPr="009D4A2E">
      <w:rPr>
        <w:rFonts w:asciiTheme="majorHAnsi" w:hAnsiTheme="majorHAnsi" w:cstheme="majorHAnsi"/>
        <w:sz w:val="20"/>
        <w:szCs w:val="20"/>
      </w:rPr>
      <w:instrText xml:space="preserve"> FILENAME  \* FirstCap  \* MERGEFORMAT </w:instrText>
    </w:r>
    <w:r w:rsidR="00F13F67" w:rsidRPr="009D4A2E">
      <w:rPr>
        <w:rFonts w:asciiTheme="majorHAnsi" w:hAnsiTheme="majorHAnsi" w:cstheme="majorHAnsi"/>
        <w:sz w:val="20"/>
        <w:szCs w:val="20"/>
      </w:rPr>
      <w:fldChar w:fldCharType="separate"/>
    </w:r>
    <w:r w:rsidR="00F13F67" w:rsidRPr="009D4A2E">
      <w:rPr>
        <w:rFonts w:asciiTheme="majorHAnsi" w:hAnsiTheme="majorHAnsi" w:cstheme="majorHAnsi"/>
        <w:sz w:val="20"/>
        <w:szCs w:val="20"/>
      </w:rPr>
      <w:fldChar w:fldCharType="end"/>
    </w:r>
    <w:r w:rsidR="00F13F67" w:rsidRPr="009D4A2E">
      <w:rPr>
        <w:rFonts w:asciiTheme="majorHAnsi" w:hAnsiTheme="majorHAnsi" w:cstheme="majorHAnsi"/>
        <w:sz w:val="20"/>
        <w:szCs w:val="20"/>
      </w:rPr>
      <w:ptab w:relativeTo="margin" w:alignment="right" w:leader="none"/>
    </w:r>
    <w:r w:rsidR="00F13F67" w:rsidRPr="009D4A2E">
      <w:rPr>
        <w:rFonts w:asciiTheme="majorHAnsi" w:hAnsiTheme="majorHAnsi" w:cstheme="majorHAnsi"/>
        <w:sz w:val="20"/>
        <w:szCs w:val="20"/>
      </w:rPr>
      <w:t xml:space="preserve">Page </w:t>
    </w:r>
    <w:r w:rsidR="00F13F67" w:rsidRPr="009D4A2E">
      <w:rPr>
        <w:rFonts w:asciiTheme="majorHAnsi" w:hAnsiTheme="majorHAnsi" w:cstheme="majorHAnsi"/>
        <w:sz w:val="20"/>
        <w:szCs w:val="20"/>
      </w:rPr>
      <w:fldChar w:fldCharType="begin"/>
    </w:r>
    <w:r w:rsidR="00F13F67" w:rsidRPr="009D4A2E">
      <w:rPr>
        <w:rFonts w:asciiTheme="majorHAnsi" w:hAnsiTheme="majorHAnsi" w:cstheme="majorHAnsi"/>
        <w:sz w:val="20"/>
        <w:szCs w:val="20"/>
      </w:rPr>
      <w:instrText xml:space="preserve"> PAGE  \* Arabic  \* MERGEFORMAT </w:instrText>
    </w:r>
    <w:r w:rsidR="00F13F67" w:rsidRPr="009D4A2E">
      <w:rPr>
        <w:rFonts w:asciiTheme="majorHAnsi" w:hAnsiTheme="majorHAnsi" w:cstheme="majorHAnsi"/>
        <w:sz w:val="20"/>
        <w:szCs w:val="20"/>
      </w:rPr>
      <w:fldChar w:fldCharType="separate"/>
    </w:r>
    <w:r w:rsidR="00F13F67" w:rsidRPr="009D4A2E">
      <w:rPr>
        <w:rFonts w:asciiTheme="majorHAnsi" w:hAnsiTheme="majorHAnsi" w:cstheme="majorHAnsi"/>
        <w:noProof/>
        <w:sz w:val="20"/>
        <w:szCs w:val="20"/>
      </w:rPr>
      <w:t>1</w:t>
    </w:r>
    <w:r w:rsidR="00F13F67" w:rsidRPr="009D4A2E">
      <w:rPr>
        <w:rFonts w:asciiTheme="majorHAnsi" w:hAnsiTheme="majorHAnsi" w:cstheme="maj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22351" w14:textId="77777777" w:rsidR="00E33C29" w:rsidRDefault="00E33C29">
      <w:r>
        <w:separator/>
      </w:r>
    </w:p>
  </w:footnote>
  <w:footnote w:type="continuationSeparator" w:id="0">
    <w:p w14:paraId="6896E3C9" w14:textId="77777777" w:rsidR="00E33C29" w:rsidRDefault="00E33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7ED6" w14:textId="63938E1F" w:rsidR="008073D6" w:rsidRDefault="00807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447E" w14:textId="2EC02031" w:rsidR="007F340D" w:rsidRDefault="007F340D">
    <w:pPr>
      <w:pBdr>
        <w:top w:val="nil"/>
        <w:left w:val="nil"/>
        <w:bottom w:val="nil"/>
        <w:right w:val="nil"/>
        <w:between w:val="nil"/>
      </w:pBdr>
      <w:tabs>
        <w:tab w:val="center" w:pos="4513"/>
        <w:tab w:val="right" w:pos="9026"/>
      </w:tabs>
      <w:rPr>
        <w:color w:val="000000"/>
      </w:rPr>
    </w:pPr>
  </w:p>
  <w:p w14:paraId="35DA7DED" w14:textId="77777777" w:rsidR="007F340D" w:rsidRDefault="007F340D">
    <w:pPr>
      <w:pBdr>
        <w:top w:val="nil"/>
        <w:left w:val="nil"/>
        <w:bottom w:val="nil"/>
        <w:right w:val="nil"/>
        <w:between w:val="nil"/>
      </w:pBdr>
      <w:tabs>
        <w:tab w:val="center" w:pos="4513"/>
        <w:tab w:val="right" w:pos="9026"/>
      </w:tabs>
      <w:rPr>
        <w:color w:val="000000"/>
      </w:rPr>
    </w:pPr>
  </w:p>
  <w:p w14:paraId="1A1DB329" w14:textId="77777777" w:rsidR="007F340D" w:rsidRDefault="007F340D">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9D22" w14:textId="4AEF90D1" w:rsidR="008073D6" w:rsidRDefault="00806028" w:rsidP="00806028">
    <w:pPr>
      <w:pStyle w:val="Header"/>
      <w:jc w:val="center"/>
    </w:pPr>
    <w:r>
      <w:rPr>
        <w:noProof/>
      </w:rPr>
      <w:drawing>
        <wp:inline distT="0" distB="0" distL="0" distR="0" wp14:anchorId="05648F8B" wp14:editId="2BD0E62A">
          <wp:extent cx="3044952" cy="746760"/>
          <wp:effectExtent l="0" t="0" r="3175" b="0"/>
          <wp:docPr id="53554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4254" name="Picture 53554254"/>
                  <pic:cNvPicPr/>
                </pic:nvPicPr>
                <pic:blipFill>
                  <a:blip r:embed="rId1">
                    <a:extLst>
                      <a:ext uri="{28A0092B-C50C-407E-A947-70E740481C1C}">
                        <a14:useLocalDpi xmlns:a14="http://schemas.microsoft.com/office/drawing/2010/main" val="0"/>
                      </a:ext>
                    </a:extLst>
                  </a:blip>
                  <a:stretch>
                    <a:fillRect/>
                  </a:stretch>
                </pic:blipFill>
                <pic:spPr>
                  <a:xfrm>
                    <a:off x="0" y="0"/>
                    <a:ext cx="3044952" cy="746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407"/>
    <w:multiLevelType w:val="multilevel"/>
    <w:tmpl w:val="55B4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F4CCF"/>
    <w:multiLevelType w:val="hybridMultilevel"/>
    <w:tmpl w:val="EE70E5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CD6117"/>
    <w:multiLevelType w:val="multilevel"/>
    <w:tmpl w:val="D5E8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8B5889"/>
    <w:multiLevelType w:val="multilevel"/>
    <w:tmpl w:val="8B1E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E011B1"/>
    <w:multiLevelType w:val="multilevel"/>
    <w:tmpl w:val="EA00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8959F0"/>
    <w:multiLevelType w:val="multilevel"/>
    <w:tmpl w:val="2D9E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9211D4"/>
    <w:multiLevelType w:val="multilevel"/>
    <w:tmpl w:val="561A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762CFA"/>
    <w:multiLevelType w:val="multilevel"/>
    <w:tmpl w:val="47A8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884964"/>
    <w:multiLevelType w:val="multilevel"/>
    <w:tmpl w:val="6E20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306695"/>
    <w:multiLevelType w:val="multilevel"/>
    <w:tmpl w:val="60FA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EF700B"/>
    <w:multiLevelType w:val="multilevel"/>
    <w:tmpl w:val="55A8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506157"/>
    <w:multiLevelType w:val="multilevel"/>
    <w:tmpl w:val="445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103BF"/>
    <w:multiLevelType w:val="multilevel"/>
    <w:tmpl w:val="ADB8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FC1676"/>
    <w:multiLevelType w:val="multilevel"/>
    <w:tmpl w:val="E7E2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2E658F"/>
    <w:multiLevelType w:val="multilevel"/>
    <w:tmpl w:val="E4D0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E14E3A"/>
    <w:multiLevelType w:val="multilevel"/>
    <w:tmpl w:val="78C8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1914F3"/>
    <w:multiLevelType w:val="hybridMultilevel"/>
    <w:tmpl w:val="B596B04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EF35DE"/>
    <w:multiLevelType w:val="multilevel"/>
    <w:tmpl w:val="6906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2944B8"/>
    <w:multiLevelType w:val="multilevel"/>
    <w:tmpl w:val="1E98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5C6EEA"/>
    <w:multiLevelType w:val="multilevel"/>
    <w:tmpl w:val="B512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EC7A48"/>
    <w:multiLevelType w:val="multilevel"/>
    <w:tmpl w:val="EB08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82477B"/>
    <w:multiLevelType w:val="multilevel"/>
    <w:tmpl w:val="203605C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63201DF"/>
    <w:multiLevelType w:val="multilevel"/>
    <w:tmpl w:val="CB52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A22F11"/>
    <w:multiLevelType w:val="multilevel"/>
    <w:tmpl w:val="B9B8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A72C02"/>
    <w:multiLevelType w:val="multilevel"/>
    <w:tmpl w:val="293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FF3D5B"/>
    <w:multiLevelType w:val="multilevel"/>
    <w:tmpl w:val="2C9E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7614E2"/>
    <w:multiLevelType w:val="multilevel"/>
    <w:tmpl w:val="8CE8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E41B00"/>
    <w:multiLevelType w:val="multilevel"/>
    <w:tmpl w:val="E880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026A3F"/>
    <w:multiLevelType w:val="multilevel"/>
    <w:tmpl w:val="6800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73382C"/>
    <w:multiLevelType w:val="multilevel"/>
    <w:tmpl w:val="7A8E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3D596A"/>
    <w:multiLevelType w:val="multilevel"/>
    <w:tmpl w:val="10FA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B705855"/>
    <w:multiLevelType w:val="multilevel"/>
    <w:tmpl w:val="05DA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99526C"/>
    <w:multiLevelType w:val="multilevel"/>
    <w:tmpl w:val="A0BC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9418906">
    <w:abstractNumId w:val="21"/>
  </w:num>
  <w:num w:numId="2" w16cid:durableId="892153876">
    <w:abstractNumId w:val="16"/>
  </w:num>
  <w:num w:numId="3" w16cid:durableId="1590970042">
    <w:abstractNumId w:val="1"/>
  </w:num>
  <w:num w:numId="4" w16cid:durableId="2106226706">
    <w:abstractNumId w:val="28"/>
  </w:num>
  <w:num w:numId="5" w16cid:durableId="381174698">
    <w:abstractNumId w:val="5"/>
  </w:num>
  <w:num w:numId="6" w16cid:durableId="177625878">
    <w:abstractNumId w:val="0"/>
  </w:num>
  <w:num w:numId="7" w16cid:durableId="2048674367">
    <w:abstractNumId w:val="8"/>
  </w:num>
  <w:num w:numId="8" w16cid:durableId="195580121">
    <w:abstractNumId w:val="30"/>
  </w:num>
  <w:num w:numId="9" w16cid:durableId="1821266936">
    <w:abstractNumId w:val="25"/>
  </w:num>
  <w:num w:numId="10" w16cid:durableId="728377779">
    <w:abstractNumId w:val="14"/>
  </w:num>
  <w:num w:numId="11" w16cid:durableId="1000697038">
    <w:abstractNumId w:val="26"/>
  </w:num>
  <w:num w:numId="12" w16cid:durableId="338385270">
    <w:abstractNumId w:val="3"/>
  </w:num>
  <w:num w:numId="13" w16cid:durableId="567308114">
    <w:abstractNumId w:val="17"/>
  </w:num>
  <w:num w:numId="14" w16cid:durableId="1721444346">
    <w:abstractNumId w:val="29"/>
  </w:num>
  <w:num w:numId="15" w16cid:durableId="520125961">
    <w:abstractNumId w:val="19"/>
  </w:num>
  <w:num w:numId="16" w16cid:durableId="1629504805">
    <w:abstractNumId w:val="20"/>
  </w:num>
  <w:num w:numId="17" w16cid:durableId="178586146">
    <w:abstractNumId w:val="12"/>
  </w:num>
  <w:num w:numId="18" w16cid:durableId="520629948">
    <w:abstractNumId w:val="7"/>
  </w:num>
  <w:num w:numId="19" w16cid:durableId="1396664138">
    <w:abstractNumId w:val="6"/>
  </w:num>
  <w:num w:numId="20" w16cid:durableId="249893472">
    <w:abstractNumId w:val="18"/>
  </w:num>
  <w:num w:numId="21" w16cid:durableId="436220572">
    <w:abstractNumId w:val="11"/>
  </w:num>
  <w:num w:numId="22" w16cid:durableId="1590892798">
    <w:abstractNumId w:val="22"/>
  </w:num>
  <w:num w:numId="23" w16cid:durableId="423308551">
    <w:abstractNumId w:val="2"/>
  </w:num>
  <w:num w:numId="24" w16cid:durableId="2055108983">
    <w:abstractNumId w:val="9"/>
  </w:num>
  <w:num w:numId="25" w16cid:durableId="1239755961">
    <w:abstractNumId w:val="4"/>
  </w:num>
  <w:num w:numId="26" w16cid:durableId="211311963">
    <w:abstractNumId w:val="31"/>
  </w:num>
  <w:num w:numId="27" w16cid:durableId="1305893931">
    <w:abstractNumId w:val="15"/>
  </w:num>
  <w:num w:numId="28" w16cid:durableId="390931607">
    <w:abstractNumId w:val="10"/>
  </w:num>
  <w:num w:numId="29" w16cid:durableId="258756493">
    <w:abstractNumId w:val="24"/>
  </w:num>
  <w:num w:numId="30" w16cid:durableId="835535622">
    <w:abstractNumId w:val="13"/>
  </w:num>
  <w:num w:numId="31" w16cid:durableId="484666710">
    <w:abstractNumId w:val="32"/>
  </w:num>
  <w:num w:numId="32" w16cid:durableId="974137465">
    <w:abstractNumId w:val="23"/>
  </w:num>
  <w:num w:numId="33" w16cid:durableId="1412314700">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40D"/>
    <w:rsid w:val="00014207"/>
    <w:rsid w:val="000251F1"/>
    <w:rsid w:val="00025209"/>
    <w:rsid w:val="0003796C"/>
    <w:rsid w:val="000403BC"/>
    <w:rsid w:val="0004347B"/>
    <w:rsid w:val="00064AD5"/>
    <w:rsid w:val="00071D86"/>
    <w:rsid w:val="00083DE6"/>
    <w:rsid w:val="00084D2D"/>
    <w:rsid w:val="0009185B"/>
    <w:rsid w:val="0009619C"/>
    <w:rsid w:val="000978C9"/>
    <w:rsid w:val="000978E2"/>
    <w:rsid w:val="000A4082"/>
    <w:rsid w:val="000B59A0"/>
    <w:rsid w:val="000C0531"/>
    <w:rsid w:val="000D6941"/>
    <w:rsid w:val="000E6F2B"/>
    <w:rsid w:val="000F0A30"/>
    <w:rsid w:val="000F26D4"/>
    <w:rsid w:val="00116B1E"/>
    <w:rsid w:val="0011713B"/>
    <w:rsid w:val="001230A3"/>
    <w:rsid w:val="001318BD"/>
    <w:rsid w:val="00131AB7"/>
    <w:rsid w:val="00132FC1"/>
    <w:rsid w:val="00137910"/>
    <w:rsid w:val="001400E9"/>
    <w:rsid w:val="00142838"/>
    <w:rsid w:val="00151683"/>
    <w:rsid w:val="0015192A"/>
    <w:rsid w:val="00164855"/>
    <w:rsid w:val="001674A8"/>
    <w:rsid w:val="00167F5E"/>
    <w:rsid w:val="0017320A"/>
    <w:rsid w:val="00180D94"/>
    <w:rsid w:val="0019021F"/>
    <w:rsid w:val="0019288D"/>
    <w:rsid w:val="001A122C"/>
    <w:rsid w:val="001A2D41"/>
    <w:rsid w:val="001B153E"/>
    <w:rsid w:val="001B1FF8"/>
    <w:rsid w:val="001C051A"/>
    <w:rsid w:val="001D4D50"/>
    <w:rsid w:val="001E13EF"/>
    <w:rsid w:val="001E2358"/>
    <w:rsid w:val="001E5DD1"/>
    <w:rsid w:val="001F7455"/>
    <w:rsid w:val="00200C69"/>
    <w:rsid w:val="00206216"/>
    <w:rsid w:val="00206279"/>
    <w:rsid w:val="002119A4"/>
    <w:rsid w:val="00213E95"/>
    <w:rsid w:val="0022250F"/>
    <w:rsid w:val="00223DD1"/>
    <w:rsid w:val="002341D3"/>
    <w:rsid w:val="00234E8C"/>
    <w:rsid w:val="00254907"/>
    <w:rsid w:val="002661C8"/>
    <w:rsid w:val="00271EEB"/>
    <w:rsid w:val="002729D9"/>
    <w:rsid w:val="0028450E"/>
    <w:rsid w:val="00295838"/>
    <w:rsid w:val="00297DEE"/>
    <w:rsid w:val="002A2DBF"/>
    <w:rsid w:val="002A6862"/>
    <w:rsid w:val="002C14B8"/>
    <w:rsid w:val="002C4F6D"/>
    <w:rsid w:val="002D13B8"/>
    <w:rsid w:val="002D4353"/>
    <w:rsid w:val="002D7025"/>
    <w:rsid w:val="002F321D"/>
    <w:rsid w:val="002F347F"/>
    <w:rsid w:val="002F3563"/>
    <w:rsid w:val="003001F6"/>
    <w:rsid w:val="0030135A"/>
    <w:rsid w:val="00301CFB"/>
    <w:rsid w:val="00302056"/>
    <w:rsid w:val="003070EC"/>
    <w:rsid w:val="003111D2"/>
    <w:rsid w:val="003124EC"/>
    <w:rsid w:val="003179DB"/>
    <w:rsid w:val="00325966"/>
    <w:rsid w:val="0032739D"/>
    <w:rsid w:val="003273F5"/>
    <w:rsid w:val="003324B8"/>
    <w:rsid w:val="00341DDC"/>
    <w:rsid w:val="003527FE"/>
    <w:rsid w:val="00352E9A"/>
    <w:rsid w:val="003625E8"/>
    <w:rsid w:val="00364581"/>
    <w:rsid w:val="00377D16"/>
    <w:rsid w:val="003848BC"/>
    <w:rsid w:val="0038700E"/>
    <w:rsid w:val="00397D2C"/>
    <w:rsid w:val="003A4753"/>
    <w:rsid w:val="003A6732"/>
    <w:rsid w:val="003B1980"/>
    <w:rsid w:val="003B6DED"/>
    <w:rsid w:val="003C02BD"/>
    <w:rsid w:val="003D07A7"/>
    <w:rsid w:val="003D0D76"/>
    <w:rsid w:val="003E2CFD"/>
    <w:rsid w:val="003F2A30"/>
    <w:rsid w:val="003F55D2"/>
    <w:rsid w:val="00400577"/>
    <w:rsid w:val="0040676B"/>
    <w:rsid w:val="00414470"/>
    <w:rsid w:val="004275B1"/>
    <w:rsid w:val="00435239"/>
    <w:rsid w:val="0043703D"/>
    <w:rsid w:val="00443CB8"/>
    <w:rsid w:val="00453D8B"/>
    <w:rsid w:val="00457A11"/>
    <w:rsid w:val="00462A24"/>
    <w:rsid w:val="004746A4"/>
    <w:rsid w:val="00483BE3"/>
    <w:rsid w:val="0048788E"/>
    <w:rsid w:val="004903E9"/>
    <w:rsid w:val="00490E45"/>
    <w:rsid w:val="00495F8F"/>
    <w:rsid w:val="004C386A"/>
    <w:rsid w:val="004C7787"/>
    <w:rsid w:val="004D2DC3"/>
    <w:rsid w:val="004E3FF0"/>
    <w:rsid w:val="004F0795"/>
    <w:rsid w:val="0050606B"/>
    <w:rsid w:val="005110EE"/>
    <w:rsid w:val="00521241"/>
    <w:rsid w:val="0052672B"/>
    <w:rsid w:val="00530066"/>
    <w:rsid w:val="005403FD"/>
    <w:rsid w:val="0054324F"/>
    <w:rsid w:val="00561AE6"/>
    <w:rsid w:val="00575DFE"/>
    <w:rsid w:val="005821DA"/>
    <w:rsid w:val="00586558"/>
    <w:rsid w:val="005877D1"/>
    <w:rsid w:val="0059068E"/>
    <w:rsid w:val="00593129"/>
    <w:rsid w:val="00595BF4"/>
    <w:rsid w:val="005A5A60"/>
    <w:rsid w:val="005C501B"/>
    <w:rsid w:val="005C604F"/>
    <w:rsid w:val="005C73FD"/>
    <w:rsid w:val="005D00FE"/>
    <w:rsid w:val="00603D50"/>
    <w:rsid w:val="0060721C"/>
    <w:rsid w:val="006330CC"/>
    <w:rsid w:val="00633483"/>
    <w:rsid w:val="00635286"/>
    <w:rsid w:val="006379F9"/>
    <w:rsid w:val="00640E2E"/>
    <w:rsid w:val="00643296"/>
    <w:rsid w:val="006476ED"/>
    <w:rsid w:val="00665D20"/>
    <w:rsid w:val="00667CC1"/>
    <w:rsid w:val="006708A2"/>
    <w:rsid w:val="00673A80"/>
    <w:rsid w:val="006A677D"/>
    <w:rsid w:val="006B1CD7"/>
    <w:rsid w:val="006B4CA5"/>
    <w:rsid w:val="006C2CA8"/>
    <w:rsid w:val="006D4988"/>
    <w:rsid w:val="006D73B4"/>
    <w:rsid w:val="006E4449"/>
    <w:rsid w:val="006E5DAD"/>
    <w:rsid w:val="006F1A6D"/>
    <w:rsid w:val="00706F86"/>
    <w:rsid w:val="007121CD"/>
    <w:rsid w:val="00732869"/>
    <w:rsid w:val="00733607"/>
    <w:rsid w:val="007338EB"/>
    <w:rsid w:val="007353DC"/>
    <w:rsid w:val="007756C7"/>
    <w:rsid w:val="007843B9"/>
    <w:rsid w:val="0078566C"/>
    <w:rsid w:val="007903CA"/>
    <w:rsid w:val="00793EE6"/>
    <w:rsid w:val="00794BC4"/>
    <w:rsid w:val="007C2827"/>
    <w:rsid w:val="007D49DD"/>
    <w:rsid w:val="007E08AC"/>
    <w:rsid w:val="007E155C"/>
    <w:rsid w:val="007F340D"/>
    <w:rsid w:val="007F5671"/>
    <w:rsid w:val="00806028"/>
    <w:rsid w:val="008073D6"/>
    <w:rsid w:val="008153FF"/>
    <w:rsid w:val="00817687"/>
    <w:rsid w:val="00831FC4"/>
    <w:rsid w:val="00841F1C"/>
    <w:rsid w:val="0084448B"/>
    <w:rsid w:val="00851EFC"/>
    <w:rsid w:val="008722FF"/>
    <w:rsid w:val="0087578D"/>
    <w:rsid w:val="008857EA"/>
    <w:rsid w:val="00892C42"/>
    <w:rsid w:val="008B3BC1"/>
    <w:rsid w:val="008B632C"/>
    <w:rsid w:val="008D700D"/>
    <w:rsid w:val="008E123D"/>
    <w:rsid w:val="008F115E"/>
    <w:rsid w:val="008F1A55"/>
    <w:rsid w:val="009006A4"/>
    <w:rsid w:val="00902FD8"/>
    <w:rsid w:val="009037AE"/>
    <w:rsid w:val="00905258"/>
    <w:rsid w:val="00913219"/>
    <w:rsid w:val="00913803"/>
    <w:rsid w:val="009224A0"/>
    <w:rsid w:val="00934C98"/>
    <w:rsid w:val="00944269"/>
    <w:rsid w:val="0094596E"/>
    <w:rsid w:val="0094718B"/>
    <w:rsid w:val="009670A5"/>
    <w:rsid w:val="0097109F"/>
    <w:rsid w:val="00974A34"/>
    <w:rsid w:val="009857B2"/>
    <w:rsid w:val="00986506"/>
    <w:rsid w:val="009B59A8"/>
    <w:rsid w:val="009B63F0"/>
    <w:rsid w:val="009C060C"/>
    <w:rsid w:val="009C77D2"/>
    <w:rsid w:val="009D252A"/>
    <w:rsid w:val="009D3D14"/>
    <w:rsid w:val="009D4A2E"/>
    <w:rsid w:val="009F2EA9"/>
    <w:rsid w:val="009F50B1"/>
    <w:rsid w:val="009F6869"/>
    <w:rsid w:val="00A03DF5"/>
    <w:rsid w:val="00A04513"/>
    <w:rsid w:val="00A128C6"/>
    <w:rsid w:val="00A16B2B"/>
    <w:rsid w:val="00A22317"/>
    <w:rsid w:val="00A56C7A"/>
    <w:rsid w:val="00A5727F"/>
    <w:rsid w:val="00A832E0"/>
    <w:rsid w:val="00AA729E"/>
    <w:rsid w:val="00AB2E12"/>
    <w:rsid w:val="00AB4B6A"/>
    <w:rsid w:val="00AC2CDC"/>
    <w:rsid w:val="00AC3B21"/>
    <w:rsid w:val="00AC4234"/>
    <w:rsid w:val="00AD37CB"/>
    <w:rsid w:val="00AD670D"/>
    <w:rsid w:val="00AD72FE"/>
    <w:rsid w:val="00AD7A6F"/>
    <w:rsid w:val="00AE29F1"/>
    <w:rsid w:val="00AE7996"/>
    <w:rsid w:val="00AF0206"/>
    <w:rsid w:val="00AF54B7"/>
    <w:rsid w:val="00B04ADE"/>
    <w:rsid w:val="00B266B4"/>
    <w:rsid w:val="00B353A0"/>
    <w:rsid w:val="00B3640E"/>
    <w:rsid w:val="00B4538C"/>
    <w:rsid w:val="00B559AF"/>
    <w:rsid w:val="00B6467D"/>
    <w:rsid w:val="00B64A1C"/>
    <w:rsid w:val="00B72247"/>
    <w:rsid w:val="00B860BA"/>
    <w:rsid w:val="00B90F4F"/>
    <w:rsid w:val="00BA643B"/>
    <w:rsid w:val="00BB0816"/>
    <w:rsid w:val="00BB5C00"/>
    <w:rsid w:val="00BC0CBA"/>
    <w:rsid w:val="00BC2A63"/>
    <w:rsid w:val="00BC4E37"/>
    <w:rsid w:val="00BC7CC3"/>
    <w:rsid w:val="00BD36F2"/>
    <w:rsid w:val="00BD5B37"/>
    <w:rsid w:val="00BD7F60"/>
    <w:rsid w:val="00BE6048"/>
    <w:rsid w:val="00BF701C"/>
    <w:rsid w:val="00C06F7A"/>
    <w:rsid w:val="00C07FDD"/>
    <w:rsid w:val="00C10D70"/>
    <w:rsid w:val="00C15503"/>
    <w:rsid w:val="00C2653F"/>
    <w:rsid w:val="00C26C89"/>
    <w:rsid w:val="00C35905"/>
    <w:rsid w:val="00C42FA6"/>
    <w:rsid w:val="00C4741C"/>
    <w:rsid w:val="00C47530"/>
    <w:rsid w:val="00C56911"/>
    <w:rsid w:val="00C62200"/>
    <w:rsid w:val="00C6396E"/>
    <w:rsid w:val="00C67B60"/>
    <w:rsid w:val="00C741A7"/>
    <w:rsid w:val="00C866B2"/>
    <w:rsid w:val="00C96CDE"/>
    <w:rsid w:val="00CA1B75"/>
    <w:rsid w:val="00CA5142"/>
    <w:rsid w:val="00CB76DD"/>
    <w:rsid w:val="00CC390A"/>
    <w:rsid w:val="00CC58E5"/>
    <w:rsid w:val="00CE506A"/>
    <w:rsid w:val="00CE716B"/>
    <w:rsid w:val="00CF6178"/>
    <w:rsid w:val="00D043B1"/>
    <w:rsid w:val="00D10609"/>
    <w:rsid w:val="00D122AE"/>
    <w:rsid w:val="00D130F1"/>
    <w:rsid w:val="00D15DCA"/>
    <w:rsid w:val="00D23F84"/>
    <w:rsid w:val="00D24CDB"/>
    <w:rsid w:val="00D25F1B"/>
    <w:rsid w:val="00D27FDD"/>
    <w:rsid w:val="00D3749C"/>
    <w:rsid w:val="00D418B9"/>
    <w:rsid w:val="00D503C1"/>
    <w:rsid w:val="00D51611"/>
    <w:rsid w:val="00D6273C"/>
    <w:rsid w:val="00D6417D"/>
    <w:rsid w:val="00D77CC9"/>
    <w:rsid w:val="00D827F1"/>
    <w:rsid w:val="00D94C2A"/>
    <w:rsid w:val="00D95596"/>
    <w:rsid w:val="00DB3155"/>
    <w:rsid w:val="00DB3CF9"/>
    <w:rsid w:val="00DC2EA5"/>
    <w:rsid w:val="00DC5B4D"/>
    <w:rsid w:val="00DC76AA"/>
    <w:rsid w:val="00DD0E03"/>
    <w:rsid w:val="00DD1C1E"/>
    <w:rsid w:val="00DE451C"/>
    <w:rsid w:val="00DE7DB8"/>
    <w:rsid w:val="00E03C5A"/>
    <w:rsid w:val="00E152CE"/>
    <w:rsid w:val="00E2664D"/>
    <w:rsid w:val="00E33C29"/>
    <w:rsid w:val="00E52FFC"/>
    <w:rsid w:val="00E66CC6"/>
    <w:rsid w:val="00E66FBA"/>
    <w:rsid w:val="00E9460E"/>
    <w:rsid w:val="00E97924"/>
    <w:rsid w:val="00EA6E57"/>
    <w:rsid w:val="00EB2C06"/>
    <w:rsid w:val="00EC0EA5"/>
    <w:rsid w:val="00EC141A"/>
    <w:rsid w:val="00ED3923"/>
    <w:rsid w:val="00EE0DCE"/>
    <w:rsid w:val="00EE10E6"/>
    <w:rsid w:val="00EE45BF"/>
    <w:rsid w:val="00F03BA8"/>
    <w:rsid w:val="00F12BDC"/>
    <w:rsid w:val="00F13F67"/>
    <w:rsid w:val="00F16BB0"/>
    <w:rsid w:val="00F45B13"/>
    <w:rsid w:val="00F76E9E"/>
    <w:rsid w:val="00F80422"/>
    <w:rsid w:val="00F832FE"/>
    <w:rsid w:val="00F852B0"/>
    <w:rsid w:val="00F877E8"/>
    <w:rsid w:val="00F91558"/>
    <w:rsid w:val="00F92391"/>
    <w:rsid w:val="00F93050"/>
    <w:rsid w:val="00FA5A93"/>
    <w:rsid w:val="00FB1F0E"/>
    <w:rsid w:val="00FB2C40"/>
    <w:rsid w:val="00FB2FFA"/>
    <w:rsid w:val="00FB77D3"/>
    <w:rsid w:val="00FC5178"/>
    <w:rsid w:val="00FE3590"/>
    <w:rsid w:val="00FF176B"/>
    <w:rsid w:val="00FF1786"/>
    <w:rsid w:val="00FF46FC"/>
    <w:rsid w:val="00FF54A1"/>
    <w:rsid w:val="0C1BE7F6"/>
    <w:rsid w:val="11F37AE6"/>
    <w:rsid w:val="1482190D"/>
    <w:rsid w:val="387846E4"/>
    <w:rsid w:val="38DAEE28"/>
    <w:rsid w:val="3BDAACDA"/>
    <w:rsid w:val="45BFF79A"/>
    <w:rsid w:val="45C3EDB8"/>
    <w:rsid w:val="475A3178"/>
    <w:rsid w:val="4B84EE18"/>
    <w:rsid w:val="4D4B3D3B"/>
    <w:rsid w:val="58145E02"/>
    <w:rsid w:val="6D698348"/>
    <w:rsid w:val="6F9D1F5B"/>
    <w:rsid w:val="7C5EBF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C26FD"/>
  <w15:docId w15:val="{33411F3E-6650-456B-8B22-8B7EB229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FEC"/>
    <w:rPr>
      <w:lang w:eastAsia="en-US"/>
    </w:rPr>
  </w:style>
  <w:style w:type="paragraph" w:styleId="Heading1">
    <w:name w:val="heading 1"/>
    <w:basedOn w:val="Normal"/>
    <w:next w:val="Normal"/>
    <w:autoRedefine/>
    <w:uiPriority w:val="9"/>
    <w:qFormat/>
    <w:rsid w:val="00FB2C40"/>
    <w:pPr>
      <w:keepNext/>
      <w:spacing w:before="80" w:after="80"/>
      <w:jc w:val="both"/>
      <w:outlineLvl w:val="0"/>
    </w:pPr>
    <w:rPr>
      <w:rFonts w:asciiTheme="majorHAnsi" w:eastAsia="Calibri" w:hAnsiTheme="majorHAnsi"/>
      <w:bCs/>
      <w:color w:val="538135" w:themeColor="accent6" w:themeShade="BF"/>
      <w:szCs w:val="20"/>
      <w:lang w:val="en-US" w:eastAsia="en-GB"/>
    </w:rPr>
  </w:style>
  <w:style w:type="paragraph" w:styleId="Heading2">
    <w:name w:val="heading 2"/>
    <w:basedOn w:val="Normal"/>
    <w:next w:val="Normal"/>
    <w:link w:val="Heading2Char"/>
    <w:uiPriority w:val="9"/>
    <w:semiHidden/>
    <w:unhideWhenUsed/>
    <w:qFormat/>
    <w:rsid w:val="00A32F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103A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F852B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852B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52B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3">
    <w:name w:val="Body Text 3"/>
    <w:basedOn w:val="Normal"/>
    <w:link w:val="BodyText3Char"/>
    <w:rsid w:val="00344D3A"/>
    <w:rPr>
      <w:sz w:val="16"/>
      <w:szCs w:val="20"/>
      <w:lang w:eastAsia="en-GB"/>
    </w:rPr>
  </w:style>
  <w:style w:type="paragraph" w:customStyle="1" w:styleId="tablespacing2">
    <w:name w:val="table spacing 2"/>
    <w:basedOn w:val="Normal"/>
    <w:next w:val="BodyText3"/>
    <w:rsid w:val="00344D3A"/>
    <w:pPr>
      <w:spacing w:before="120"/>
    </w:pPr>
    <w:rPr>
      <w:sz w:val="16"/>
      <w:szCs w:val="20"/>
      <w:lang w:eastAsia="en-GB"/>
    </w:rPr>
  </w:style>
  <w:style w:type="paragraph" w:styleId="BalloonText">
    <w:name w:val="Balloon Text"/>
    <w:basedOn w:val="Normal"/>
    <w:link w:val="BalloonTextChar"/>
    <w:uiPriority w:val="99"/>
    <w:semiHidden/>
    <w:unhideWhenUsed/>
    <w:rsid w:val="00E358D8"/>
    <w:rPr>
      <w:rFonts w:ascii="Tahoma" w:hAnsi="Tahoma"/>
      <w:sz w:val="16"/>
      <w:szCs w:val="16"/>
      <w:lang w:val="x-none"/>
    </w:rPr>
  </w:style>
  <w:style w:type="character" w:customStyle="1" w:styleId="BalloonTextChar">
    <w:name w:val="Balloon Text Char"/>
    <w:link w:val="BalloonText"/>
    <w:uiPriority w:val="99"/>
    <w:semiHidden/>
    <w:rsid w:val="00E358D8"/>
    <w:rPr>
      <w:rFonts w:ascii="Tahoma" w:hAnsi="Tahoma" w:cs="Tahoma"/>
      <w:sz w:val="16"/>
      <w:szCs w:val="16"/>
      <w:lang w:eastAsia="en-US"/>
    </w:rPr>
  </w:style>
  <w:style w:type="table" w:styleId="TableGrid">
    <w:name w:val="Table Grid"/>
    <w:basedOn w:val="TableNormal"/>
    <w:uiPriority w:val="39"/>
    <w:rsid w:val="003919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322"/>
    <w:pPr>
      <w:ind w:left="720"/>
    </w:pPr>
  </w:style>
  <w:style w:type="character" w:customStyle="1" w:styleId="Heading2Char">
    <w:name w:val="Heading 2 Char"/>
    <w:basedOn w:val="DefaultParagraphFont"/>
    <w:link w:val="Heading2"/>
    <w:uiPriority w:val="9"/>
    <w:rsid w:val="00A32FDE"/>
    <w:rPr>
      <w:rFonts w:asciiTheme="majorHAnsi" w:eastAsiaTheme="majorEastAsia" w:hAnsiTheme="majorHAnsi" w:cstheme="majorBidi"/>
      <w:color w:val="2E74B5" w:themeColor="accent1" w:themeShade="BF"/>
      <w:sz w:val="26"/>
      <w:szCs w:val="26"/>
      <w:lang w:eastAsia="en-US"/>
    </w:rPr>
  </w:style>
  <w:style w:type="paragraph" w:customStyle="1" w:styleId="normal10">
    <w:name w:val="normal 10"/>
    <w:basedOn w:val="Normal"/>
    <w:rsid w:val="00A32FDE"/>
    <w:rPr>
      <w:sz w:val="20"/>
      <w:szCs w:val="20"/>
      <w:lang w:eastAsia="en-GB"/>
    </w:rPr>
  </w:style>
  <w:style w:type="character" w:customStyle="1" w:styleId="BodyText3Char">
    <w:name w:val="Body Text 3 Char"/>
    <w:link w:val="BodyText3"/>
    <w:rsid w:val="00A32FDE"/>
    <w:rPr>
      <w:sz w:val="16"/>
    </w:rPr>
  </w:style>
  <w:style w:type="paragraph" w:styleId="PlainText">
    <w:name w:val="Plain Text"/>
    <w:basedOn w:val="Normal"/>
    <w:link w:val="PlainTextChar"/>
    <w:uiPriority w:val="99"/>
    <w:unhideWhenUsed/>
    <w:rsid w:val="006579C6"/>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6579C6"/>
    <w:rPr>
      <w:rFonts w:ascii="Calibri" w:eastAsiaTheme="minorHAnsi" w:hAnsi="Calibri" w:cstheme="minorBidi"/>
      <w:sz w:val="22"/>
      <w:szCs w:val="21"/>
      <w:lang w:eastAsia="en-US"/>
    </w:rPr>
  </w:style>
  <w:style w:type="paragraph" w:styleId="Header">
    <w:name w:val="header"/>
    <w:basedOn w:val="Normal"/>
    <w:link w:val="HeaderChar"/>
    <w:uiPriority w:val="99"/>
    <w:unhideWhenUsed/>
    <w:rsid w:val="00530615"/>
    <w:pPr>
      <w:tabs>
        <w:tab w:val="center" w:pos="4513"/>
        <w:tab w:val="right" w:pos="9026"/>
      </w:tabs>
    </w:pPr>
  </w:style>
  <w:style w:type="character" w:customStyle="1" w:styleId="HeaderChar">
    <w:name w:val="Header Char"/>
    <w:basedOn w:val="DefaultParagraphFont"/>
    <w:link w:val="Header"/>
    <w:uiPriority w:val="99"/>
    <w:rsid w:val="00530615"/>
    <w:rPr>
      <w:sz w:val="24"/>
      <w:szCs w:val="24"/>
      <w:lang w:eastAsia="en-US"/>
    </w:rPr>
  </w:style>
  <w:style w:type="paragraph" w:styleId="Footer">
    <w:name w:val="footer"/>
    <w:basedOn w:val="Normal"/>
    <w:link w:val="FooterChar"/>
    <w:uiPriority w:val="99"/>
    <w:unhideWhenUsed/>
    <w:rsid w:val="00530615"/>
    <w:pPr>
      <w:tabs>
        <w:tab w:val="center" w:pos="4513"/>
        <w:tab w:val="right" w:pos="9026"/>
      </w:tabs>
    </w:pPr>
  </w:style>
  <w:style w:type="character" w:customStyle="1" w:styleId="FooterChar">
    <w:name w:val="Footer Char"/>
    <w:basedOn w:val="DefaultParagraphFont"/>
    <w:link w:val="Footer"/>
    <w:uiPriority w:val="99"/>
    <w:rsid w:val="00530615"/>
    <w:rPr>
      <w:sz w:val="24"/>
      <w:szCs w:val="24"/>
      <w:lang w:eastAsia="en-US"/>
    </w:rPr>
  </w:style>
  <w:style w:type="character" w:styleId="Hyperlink">
    <w:name w:val="Hyperlink"/>
    <w:basedOn w:val="DefaultParagraphFont"/>
    <w:uiPriority w:val="99"/>
    <w:unhideWhenUsed/>
    <w:rsid w:val="007E692B"/>
    <w:rPr>
      <w:color w:val="0563C1" w:themeColor="hyperlink"/>
      <w:u w:val="single"/>
    </w:rPr>
  </w:style>
  <w:style w:type="character" w:styleId="CommentReference">
    <w:name w:val="annotation reference"/>
    <w:basedOn w:val="DefaultParagraphFont"/>
    <w:uiPriority w:val="99"/>
    <w:semiHidden/>
    <w:unhideWhenUsed/>
    <w:rsid w:val="00E23944"/>
    <w:rPr>
      <w:sz w:val="16"/>
      <w:szCs w:val="16"/>
    </w:rPr>
  </w:style>
  <w:style w:type="paragraph" w:styleId="CommentText">
    <w:name w:val="annotation text"/>
    <w:basedOn w:val="Normal"/>
    <w:link w:val="CommentTextChar"/>
    <w:uiPriority w:val="99"/>
    <w:unhideWhenUsed/>
    <w:rsid w:val="00E23944"/>
    <w:rPr>
      <w:sz w:val="20"/>
      <w:szCs w:val="20"/>
    </w:rPr>
  </w:style>
  <w:style w:type="character" w:customStyle="1" w:styleId="CommentTextChar">
    <w:name w:val="Comment Text Char"/>
    <w:basedOn w:val="DefaultParagraphFont"/>
    <w:link w:val="CommentText"/>
    <w:uiPriority w:val="99"/>
    <w:rsid w:val="00E23944"/>
    <w:rPr>
      <w:lang w:eastAsia="en-US"/>
    </w:rPr>
  </w:style>
  <w:style w:type="paragraph" w:styleId="CommentSubject">
    <w:name w:val="annotation subject"/>
    <w:basedOn w:val="CommentText"/>
    <w:next w:val="CommentText"/>
    <w:link w:val="CommentSubjectChar"/>
    <w:uiPriority w:val="99"/>
    <w:semiHidden/>
    <w:unhideWhenUsed/>
    <w:rsid w:val="00E23944"/>
    <w:rPr>
      <w:b/>
      <w:bCs/>
    </w:rPr>
  </w:style>
  <w:style w:type="character" w:customStyle="1" w:styleId="CommentSubjectChar">
    <w:name w:val="Comment Subject Char"/>
    <w:basedOn w:val="CommentTextChar"/>
    <w:link w:val="CommentSubject"/>
    <w:uiPriority w:val="99"/>
    <w:semiHidden/>
    <w:rsid w:val="00E23944"/>
    <w:rPr>
      <w:b/>
      <w:bCs/>
      <w:lang w:eastAsia="en-US"/>
    </w:rPr>
  </w:style>
  <w:style w:type="character" w:customStyle="1" w:styleId="Heading3Char">
    <w:name w:val="Heading 3 Char"/>
    <w:basedOn w:val="DefaultParagraphFont"/>
    <w:link w:val="Heading3"/>
    <w:uiPriority w:val="9"/>
    <w:semiHidden/>
    <w:rsid w:val="004103A7"/>
    <w:rPr>
      <w:rFonts w:asciiTheme="majorHAnsi" w:eastAsiaTheme="majorEastAsia" w:hAnsiTheme="majorHAnsi" w:cstheme="majorBidi"/>
      <w:color w:val="1F4D78" w:themeColor="accent1" w:themeShade="7F"/>
      <w:sz w:val="24"/>
      <w:szCs w:val="24"/>
      <w:lang w:eastAsia="en-US"/>
    </w:rPr>
  </w:style>
  <w:style w:type="paragraph" w:styleId="NoSpacing">
    <w:name w:val="No Spacing"/>
    <w:uiPriority w:val="1"/>
    <w:qFormat/>
    <w:rsid w:val="00C2554F"/>
    <w:rPr>
      <w:rFonts w:ascii="Calibri" w:eastAsia="Calibri" w:hAnsi="Calibri"/>
      <w:sz w:val="22"/>
      <w:szCs w:val="22"/>
      <w:lang w:eastAsia="en-US"/>
    </w:rPr>
  </w:style>
  <w:style w:type="paragraph" w:customStyle="1" w:styleId="gmail-msolistparagraph">
    <w:name w:val="gmail-msolistparagraph"/>
    <w:basedOn w:val="Normal"/>
    <w:rsid w:val="007B501E"/>
    <w:pPr>
      <w:spacing w:before="100" w:beforeAutospacing="1" w:after="100" w:afterAutospacing="1"/>
    </w:pPr>
    <w:rPr>
      <w:lang w:eastAsia="en-GB"/>
    </w:rPr>
  </w:style>
  <w:style w:type="paragraph" w:styleId="Revision">
    <w:name w:val="Revision"/>
    <w:hidden/>
    <w:uiPriority w:val="99"/>
    <w:semiHidden/>
    <w:rsid w:val="00865556"/>
    <w:rPr>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9" w:type="dxa"/>
        <w:right w:w="119"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rPr>
      <w:sz w:val="22"/>
      <w:szCs w:val="22"/>
    </w:rPr>
    <w:tblPr>
      <w:tblStyleRowBandSize w:val="1"/>
      <w:tblStyleColBandSize w:val="1"/>
    </w:tblPr>
  </w:style>
  <w:style w:type="character" w:styleId="UnresolvedMention">
    <w:name w:val="Unresolved Mention"/>
    <w:basedOn w:val="DefaultParagraphFont"/>
    <w:uiPriority w:val="99"/>
    <w:semiHidden/>
    <w:unhideWhenUsed/>
    <w:rsid w:val="001B153E"/>
    <w:rPr>
      <w:color w:val="605E5C"/>
      <w:shd w:val="clear" w:color="auto" w:fill="E1DFDD"/>
    </w:rPr>
  </w:style>
  <w:style w:type="paragraph" w:customStyle="1" w:styleId="Default">
    <w:name w:val="Default"/>
    <w:rsid w:val="00913803"/>
    <w:pPr>
      <w:autoSpaceDE w:val="0"/>
      <w:autoSpaceDN w:val="0"/>
      <w:adjustRightInd w:val="0"/>
    </w:pPr>
    <w:rPr>
      <w:rFonts w:ascii="Calibri" w:hAnsi="Calibri" w:cs="Calibri"/>
      <w:color w:val="000000"/>
    </w:rPr>
  </w:style>
  <w:style w:type="paragraph" w:styleId="TOCHeading">
    <w:name w:val="TOC Heading"/>
    <w:basedOn w:val="Heading1"/>
    <w:next w:val="Normal"/>
    <w:uiPriority w:val="39"/>
    <w:unhideWhenUsed/>
    <w:qFormat/>
    <w:rsid w:val="00C866B2"/>
    <w:pPr>
      <w:keepLines/>
      <w:spacing w:before="240" w:after="0" w:line="259" w:lineRule="auto"/>
      <w:jc w:val="left"/>
      <w:outlineLvl w:val="9"/>
    </w:pPr>
    <w:rPr>
      <w:rFonts w:eastAsiaTheme="majorEastAsia" w:cstheme="majorBidi"/>
      <w:b/>
      <w:color w:val="2E74B5" w:themeColor="accent1" w:themeShade="BF"/>
      <w:sz w:val="32"/>
      <w:szCs w:val="32"/>
      <w:lang w:eastAsia="en-US"/>
    </w:rPr>
  </w:style>
  <w:style w:type="paragraph" w:styleId="TOC1">
    <w:name w:val="toc 1"/>
    <w:basedOn w:val="Normal"/>
    <w:next w:val="Normal"/>
    <w:autoRedefine/>
    <w:uiPriority w:val="39"/>
    <w:unhideWhenUsed/>
    <w:rsid w:val="00F12BDC"/>
    <w:pPr>
      <w:spacing w:after="100"/>
    </w:pPr>
    <w:rPr>
      <w:rFonts w:asciiTheme="majorHAnsi" w:hAnsiTheme="majorHAnsi"/>
      <w:color w:val="000000" w:themeColor="text1"/>
      <w:sz w:val="22"/>
    </w:rPr>
  </w:style>
  <w:style w:type="character" w:styleId="PlaceholderText">
    <w:name w:val="Placeholder Text"/>
    <w:basedOn w:val="DefaultParagraphFont"/>
    <w:uiPriority w:val="99"/>
    <w:semiHidden/>
    <w:rsid w:val="00AC2CDC"/>
    <w:rPr>
      <w:color w:val="666666"/>
    </w:rPr>
  </w:style>
  <w:style w:type="paragraph" w:styleId="NormalWeb">
    <w:name w:val="Normal (Web)"/>
    <w:basedOn w:val="Normal"/>
    <w:uiPriority w:val="99"/>
    <w:semiHidden/>
    <w:unhideWhenUsed/>
    <w:rsid w:val="000403BC"/>
  </w:style>
  <w:style w:type="character" w:styleId="Mention">
    <w:name w:val="Mention"/>
    <w:basedOn w:val="DefaultParagraphFont"/>
    <w:uiPriority w:val="99"/>
    <w:unhideWhenUsed/>
    <w:rsid w:val="002341D3"/>
    <w:rPr>
      <w:color w:val="2B579A"/>
      <w:shd w:val="clear" w:color="auto" w:fill="E1DFDD"/>
    </w:rPr>
  </w:style>
  <w:style w:type="character" w:styleId="BookTitle">
    <w:name w:val="Book Title"/>
    <w:basedOn w:val="DefaultParagraphFont"/>
    <w:uiPriority w:val="33"/>
    <w:qFormat/>
    <w:rsid w:val="00F852B0"/>
    <w:rPr>
      <w:b/>
      <w:bCs/>
      <w:i/>
      <w:iCs/>
      <w:spacing w:val="5"/>
    </w:rPr>
  </w:style>
  <w:style w:type="paragraph" w:styleId="Caption">
    <w:name w:val="caption"/>
    <w:basedOn w:val="Normal"/>
    <w:next w:val="Normal"/>
    <w:uiPriority w:val="35"/>
    <w:semiHidden/>
    <w:unhideWhenUsed/>
    <w:qFormat/>
    <w:rsid w:val="00F852B0"/>
    <w:pPr>
      <w:spacing w:after="200"/>
    </w:pPr>
    <w:rPr>
      <w:i/>
      <w:iCs/>
      <w:color w:val="44546A" w:themeColor="text2"/>
      <w:sz w:val="18"/>
      <w:szCs w:val="18"/>
    </w:rPr>
  </w:style>
  <w:style w:type="character" w:styleId="Emphasis">
    <w:name w:val="Emphasis"/>
    <w:basedOn w:val="DefaultParagraphFont"/>
    <w:uiPriority w:val="20"/>
    <w:qFormat/>
    <w:rsid w:val="00F852B0"/>
    <w:rPr>
      <w:i/>
      <w:iCs/>
    </w:rPr>
  </w:style>
  <w:style w:type="character" w:customStyle="1" w:styleId="Heading7Char">
    <w:name w:val="Heading 7 Char"/>
    <w:basedOn w:val="DefaultParagraphFont"/>
    <w:link w:val="Heading7"/>
    <w:uiPriority w:val="9"/>
    <w:semiHidden/>
    <w:rsid w:val="00F852B0"/>
    <w:rPr>
      <w:rFonts w:asciiTheme="majorHAnsi" w:eastAsiaTheme="majorEastAsia" w:hAnsiTheme="majorHAnsi" w:cstheme="majorBidi"/>
      <w:i/>
      <w:iCs/>
      <w:color w:val="1F4D78" w:themeColor="accent1" w:themeShade="7F"/>
      <w:lang w:eastAsia="en-US"/>
    </w:rPr>
  </w:style>
  <w:style w:type="character" w:customStyle="1" w:styleId="Heading8Char">
    <w:name w:val="Heading 8 Char"/>
    <w:basedOn w:val="DefaultParagraphFont"/>
    <w:link w:val="Heading8"/>
    <w:uiPriority w:val="9"/>
    <w:semiHidden/>
    <w:rsid w:val="00F852B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F852B0"/>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F852B0"/>
    <w:rPr>
      <w:i/>
      <w:iCs/>
      <w:color w:val="5B9BD5" w:themeColor="accent1"/>
    </w:rPr>
  </w:style>
  <w:style w:type="paragraph" w:styleId="IntenseQuote">
    <w:name w:val="Intense Quote"/>
    <w:basedOn w:val="Normal"/>
    <w:next w:val="Normal"/>
    <w:link w:val="IntenseQuoteChar"/>
    <w:uiPriority w:val="30"/>
    <w:qFormat/>
    <w:rsid w:val="00F852B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852B0"/>
    <w:rPr>
      <w:i/>
      <w:iCs/>
      <w:color w:val="5B9BD5" w:themeColor="accent1"/>
      <w:lang w:eastAsia="en-US"/>
    </w:rPr>
  </w:style>
  <w:style w:type="character" w:styleId="IntenseReference">
    <w:name w:val="Intense Reference"/>
    <w:basedOn w:val="DefaultParagraphFont"/>
    <w:uiPriority w:val="32"/>
    <w:qFormat/>
    <w:rsid w:val="00F852B0"/>
    <w:rPr>
      <w:b/>
      <w:bCs/>
      <w:smallCaps/>
      <w:color w:val="5B9BD5" w:themeColor="accent1"/>
      <w:spacing w:val="5"/>
    </w:rPr>
  </w:style>
  <w:style w:type="paragraph" w:styleId="Quote">
    <w:name w:val="Quote"/>
    <w:basedOn w:val="Normal"/>
    <w:next w:val="Normal"/>
    <w:link w:val="QuoteChar"/>
    <w:uiPriority w:val="29"/>
    <w:qFormat/>
    <w:rsid w:val="00F852B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852B0"/>
    <w:rPr>
      <w:i/>
      <w:iCs/>
      <w:color w:val="404040" w:themeColor="text1" w:themeTint="BF"/>
      <w:lang w:eastAsia="en-US"/>
    </w:rPr>
  </w:style>
  <w:style w:type="character" w:styleId="Strong">
    <w:name w:val="Strong"/>
    <w:basedOn w:val="DefaultParagraphFont"/>
    <w:uiPriority w:val="22"/>
    <w:qFormat/>
    <w:rsid w:val="00F852B0"/>
    <w:rPr>
      <w:b/>
      <w:bCs/>
    </w:rPr>
  </w:style>
  <w:style w:type="character" w:styleId="SubtleEmphasis">
    <w:name w:val="Subtle Emphasis"/>
    <w:basedOn w:val="DefaultParagraphFont"/>
    <w:uiPriority w:val="19"/>
    <w:qFormat/>
    <w:rsid w:val="00F852B0"/>
    <w:rPr>
      <w:i/>
      <w:iCs/>
      <w:color w:val="404040" w:themeColor="text1" w:themeTint="BF"/>
    </w:rPr>
  </w:style>
  <w:style w:type="character" w:styleId="SubtleReference">
    <w:name w:val="Subtle Reference"/>
    <w:basedOn w:val="DefaultParagraphFont"/>
    <w:uiPriority w:val="31"/>
    <w:qFormat/>
    <w:rsid w:val="00F852B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hecharterhouse.org/about-us/diversity-equality-and-inclus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www.thecharterhouse.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thecharterhouse.org/about-u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hecharterhouse.org/"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kijriIbaLfwfD8z+hpuRRABiLg==">AMUW2mXaxEtGSGxC1JuSl8vX2QUh9bOrDZ7GHu+IpxXeiVHQ8ZumZOu5PbaTBUuf34bW6TUOjOalbeFfgE4Ax6SeK7DiKjU5uGPDxBdQe3yL1wMFEbAnWv0=</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19c0eaee-1e22-4a7f-b49c-649a5c3967ec" xsi:nil="true"/>
    <lcf76f155ced4ddcb4097134ff3c332f xmlns="ee2a8699-6566-48ed-a69f-f35f1cd542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89F40D21BAA54AAE8381F62555BF14" ma:contentTypeVersion="16" ma:contentTypeDescription="Create a new document." ma:contentTypeScope="" ma:versionID="226421132c3a28ff67d11945f81446b6">
  <xsd:schema xmlns:xsd="http://www.w3.org/2001/XMLSchema" xmlns:xs="http://www.w3.org/2001/XMLSchema" xmlns:p="http://schemas.microsoft.com/office/2006/metadata/properties" xmlns:ns2="ee2a8699-6566-48ed-a69f-f35f1cd54253" xmlns:ns3="19c0eaee-1e22-4a7f-b49c-649a5c3967ec" targetNamespace="http://schemas.microsoft.com/office/2006/metadata/properties" ma:root="true" ma:fieldsID="80a24a7a96a620f6a31c139a09d88332" ns2:_="" ns3:_="">
    <xsd:import namespace="ee2a8699-6566-48ed-a69f-f35f1cd54253"/>
    <xsd:import namespace="19c0eaee-1e22-4a7f-b49c-649a5c3967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a8699-6566-48ed-a69f-f35f1cd54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3be05e1-ac5e-47d0-b1ec-796ea20aff0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0eaee-1e22-4a7f-b49c-649a5c3967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d14243-0d03-4762-a529-c7655f86aad5}" ma:internalName="TaxCatchAll" ma:showField="CatchAllData" ma:web="19c0eaee-1e22-4a7f-b49c-649a5c3967e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B21C12-0310-4FB7-920B-A8186B434AC1}">
  <ds:schemaRefs>
    <ds:schemaRef ds:uri="http://schemas.microsoft.com/office/2006/metadata/properties"/>
    <ds:schemaRef ds:uri="http://schemas.microsoft.com/office/infopath/2007/PartnerControls"/>
    <ds:schemaRef ds:uri="818bd3ad-89c4-4ce2-a172-39d526e68170"/>
    <ds:schemaRef ds:uri="c4d3341c-2d57-494b-9ced-cdc04333ff15"/>
  </ds:schemaRefs>
</ds:datastoreItem>
</file>

<file path=customXml/itemProps3.xml><?xml version="1.0" encoding="utf-8"?>
<ds:datastoreItem xmlns:ds="http://schemas.openxmlformats.org/officeDocument/2006/customXml" ds:itemID="{FEE5D194-801E-4F66-B67A-96E99A4F4B5E}"/>
</file>

<file path=customXml/itemProps4.xml><?xml version="1.0" encoding="utf-8"?>
<ds:datastoreItem xmlns:ds="http://schemas.openxmlformats.org/officeDocument/2006/customXml" ds:itemID="{D4B96ED5-BB8D-485B-B498-06F930AE43CD}">
  <ds:schemaRefs>
    <ds:schemaRef ds:uri="http://schemas.openxmlformats.org/officeDocument/2006/bibliography"/>
  </ds:schemaRefs>
</ds:datastoreItem>
</file>

<file path=customXml/itemProps5.xml><?xml version="1.0" encoding="utf-8"?>
<ds:datastoreItem xmlns:ds="http://schemas.openxmlformats.org/officeDocument/2006/customXml" ds:itemID="{0509847B-9538-4EDA-9F1A-94ABFC9190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2120</Words>
  <Characters>12086</Characters>
  <Application>Microsoft Office Word</Application>
  <DocSecurity>0</DocSecurity>
  <Lines>100</Lines>
  <Paragraphs>28</Paragraphs>
  <ScaleCrop>false</ScaleCrop>
  <Manager>Emma Brian</Manager>
  <Company>The Charterhouse</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Information Pack [template] - 2026</dc:title>
  <dc:subject>Job Description</dc:subject>
  <dc:creator>Emma Brian</dc:creator>
  <cp:keywords>Prepared by People Team</cp:keywords>
  <cp:lastModifiedBy>Hannah Cantrill</cp:lastModifiedBy>
  <cp:revision>2</cp:revision>
  <cp:lastPrinted>2026-04-03T05:24:00Z</cp:lastPrinted>
  <dcterms:created xsi:type="dcterms:W3CDTF">2026-10-05T09:02:00Z</dcterms:created>
  <dcterms:modified xsi:type="dcterms:W3CDTF">2026-10-05T09:02:00Z</dcterms:modified>
  <cp:category>Department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0x0101001189F40D21BAA54AAE8381F62555BF14</vt:lpwstr>
  </property>
  <property fmtid="{D5CDD505-2E9C-101B-9397-08002B2CF9AE}" pid="3" name="MediaServiceImageTags">
    <vt:lpwstr/>
  </property>
</Properties>
</file>