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C9A5" w14:textId="77777777" w:rsidR="007F340D" w:rsidRPr="008D4F97" w:rsidRDefault="007F340D">
      <w:pPr>
        <w:widowControl w:val="0"/>
        <w:pBdr>
          <w:top w:val="nil"/>
          <w:left w:val="nil"/>
          <w:bottom w:val="nil"/>
          <w:right w:val="nil"/>
          <w:between w:val="nil"/>
        </w:pBdr>
        <w:spacing w:line="276" w:lineRule="auto"/>
        <w:rPr>
          <w:rFonts w:ascii="Arial" w:hAnsi="Arial" w:cs="Arial"/>
          <w:sz w:val="28"/>
          <w:szCs w:val="28"/>
        </w:rPr>
      </w:pPr>
    </w:p>
    <w:p w14:paraId="6E151795" w14:textId="5CFBBCF3" w:rsidR="007F340D" w:rsidRPr="008D4F97" w:rsidRDefault="0F9DB105" w:rsidP="00A01DF4">
      <w:pPr>
        <w:jc w:val="center"/>
        <w:rPr>
          <w:rFonts w:ascii="Arial" w:eastAsia="Calibri" w:hAnsi="Arial" w:cs="Arial"/>
          <w:b/>
          <w:bCs/>
          <w:sz w:val="28"/>
          <w:szCs w:val="28"/>
        </w:rPr>
      </w:pPr>
      <w:r w:rsidRPr="008D4F97">
        <w:rPr>
          <w:rFonts w:ascii="Arial" w:eastAsia="Calibri" w:hAnsi="Arial" w:cs="Arial"/>
          <w:b/>
          <w:bCs/>
          <w:sz w:val="28"/>
          <w:szCs w:val="28"/>
        </w:rPr>
        <w:t>Facilities and Estates Manager</w:t>
      </w:r>
    </w:p>
    <w:p w14:paraId="3A36A7B0" w14:textId="77777777" w:rsidR="007F340D" w:rsidRPr="008D4F97" w:rsidRDefault="00B4538C">
      <w:pPr>
        <w:jc w:val="center"/>
        <w:rPr>
          <w:rFonts w:ascii="Arial" w:eastAsia="Calibri" w:hAnsi="Arial" w:cs="Arial"/>
          <w:b/>
          <w:sz w:val="28"/>
          <w:szCs w:val="28"/>
        </w:rPr>
      </w:pPr>
      <w:r w:rsidRPr="008D4F97">
        <w:rPr>
          <w:rFonts w:ascii="Arial" w:eastAsia="Calibri" w:hAnsi="Arial" w:cs="Arial"/>
          <w:b/>
          <w:sz w:val="28"/>
          <w:szCs w:val="28"/>
        </w:rPr>
        <w:t>Job Description and Person Specification</w:t>
      </w:r>
    </w:p>
    <w:p w14:paraId="5DCBEED1" w14:textId="77777777" w:rsidR="007F340D" w:rsidRPr="00663513" w:rsidRDefault="007F340D">
      <w:pPr>
        <w:jc w:val="both"/>
        <w:rPr>
          <w:rFonts w:ascii="Arial" w:eastAsia="Calibri" w:hAnsi="Arial" w:cs="Arial"/>
          <w:sz w:val="20"/>
          <w:szCs w:val="20"/>
          <w:highlight w:val="white"/>
        </w:rPr>
      </w:pPr>
    </w:p>
    <w:p w14:paraId="6DE115EA" w14:textId="3A35F2AF" w:rsidR="006A6CD8" w:rsidRPr="006A6CD8" w:rsidRDefault="006A6CD8" w:rsidP="006A6CD8">
      <w:pPr>
        <w:shd w:val="clear" w:color="auto" w:fill="FFFFFF"/>
        <w:jc w:val="both"/>
        <w:rPr>
          <w:rFonts w:ascii="Arial" w:eastAsia="Calibri" w:hAnsi="Arial" w:cs="Arial"/>
          <w:sz w:val="20"/>
          <w:szCs w:val="20"/>
        </w:rPr>
      </w:pPr>
      <w:r w:rsidRPr="006A6CD8">
        <w:rPr>
          <w:rFonts w:ascii="Arial" w:eastAsia="Calibri" w:hAnsi="Arial" w:cs="Arial"/>
          <w:sz w:val="20"/>
          <w:szCs w:val="20"/>
        </w:rPr>
        <w:t xml:space="preserve">The Charterhouse is an almshouse and a heritage site in central London. </w:t>
      </w:r>
      <w:r w:rsidRPr="006A6CD8">
        <w:rPr>
          <w:rFonts w:ascii="Arial" w:eastAsia="Calibri" w:hAnsi="Arial" w:cs="Arial"/>
          <w:sz w:val="20"/>
          <w:szCs w:val="20"/>
        </w:rPr>
        <w:t>Its</w:t>
      </w:r>
      <w:r w:rsidRPr="006A6CD8">
        <w:rPr>
          <w:rFonts w:ascii="Arial" w:eastAsia="Calibri" w:hAnsi="Arial" w:cs="Arial"/>
          <w:sz w:val="20"/>
          <w:szCs w:val="20"/>
        </w:rPr>
        <w:t xml:space="preserve"> origins date back to the 14th century, and it has previously been a medieval monastery, a Tudor mansion where influential owners entertained prestigious guests, a boys’ school and an almshouse which it remains today. It is a friendly, interesting and unique place to work.</w:t>
      </w:r>
    </w:p>
    <w:p w14:paraId="5925F433" w14:textId="77777777" w:rsidR="006A6CD8" w:rsidRDefault="006A6CD8" w:rsidP="006A6CD8">
      <w:pPr>
        <w:shd w:val="clear" w:color="auto" w:fill="FFFFFF"/>
        <w:jc w:val="both"/>
        <w:rPr>
          <w:rFonts w:ascii="Arial" w:eastAsia="Calibri" w:hAnsi="Arial" w:cs="Arial"/>
          <w:sz w:val="20"/>
          <w:szCs w:val="20"/>
        </w:rPr>
      </w:pPr>
    </w:p>
    <w:p w14:paraId="6F12930A" w14:textId="76C02686" w:rsidR="006A6CD8" w:rsidRPr="006A6CD8" w:rsidRDefault="00852588" w:rsidP="006A6CD8">
      <w:pPr>
        <w:shd w:val="clear" w:color="auto" w:fill="FFFFFF"/>
        <w:jc w:val="both"/>
        <w:rPr>
          <w:rFonts w:ascii="Arial" w:eastAsia="Calibri" w:hAnsi="Arial" w:cs="Arial"/>
          <w:sz w:val="20"/>
          <w:szCs w:val="20"/>
        </w:rPr>
      </w:pPr>
      <w:r>
        <w:rPr>
          <w:rFonts w:ascii="Arial" w:eastAsia="Calibri" w:hAnsi="Arial" w:cs="Arial"/>
          <w:sz w:val="20"/>
          <w:szCs w:val="20"/>
        </w:rPr>
        <w:t>Today o</w:t>
      </w:r>
      <w:r w:rsidR="006A6CD8" w:rsidRPr="006A6CD8">
        <w:rPr>
          <w:rFonts w:ascii="Arial" w:eastAsia="Calibri" w:hAnsi="Arial" w:cs="Arial"/>
          <w:sz w:val="20"/>
          <w:szCs w:val="20"/>
        </w:rPr>
        <w:t>ur charitable mission is to provide a home, a community and care for people</w:t>
      </w:r>
      <w:r>
        <w:rPr>
          <w:rFonts w:ascii="Arial" w:eastAsia="Calibri" w:hAnsi="Arial" w:cs="Arial"/>
          <w:sz w:val="20"/>
          <w:szCs w:val="20"/>
        </w:rPr>
        <w:t xml:space="preserve"> aged 60 and over with</w:t>
      </w:r>
      <w:r w:rsidR="006A6CD8" w:rsidRPr="006A6CD8">
        <w:rPr>
          <w:rFonts w:ascii="Arial" w:eastAsia="Calibri" w:hAnsi="Arial" w:cs="Arial"/>
          <w:sz w:val="20"/>
          <w:szCs w:val="20"/>
        </w:rPr>
        <w:t xml:space="preserve"> a housing need, while sharing our heritage and investing in it for future generations.</w:t>
      </w:r>
      <w:r w:rsidR="006A6CD8">
        <w:rPr>
          <w:rFonts w:ascii="Arial" w:eastAsia="Calibri" w:hAnsi="Arial" w:cs="Arial"/>
          <w:sz w:val="20"/>
          <w:szCs w:val="20"/>
        </w:rPr>
        <w:t xml:space="preserve"> Our 7-acre site includes Charterhouse Square as well as </w:t>
      </w:r>
      <w:r>
        <w:rPr>
          <w:rFonts w:ascii="Arial" w:eastAsia="Calibri" w:hAnsi="Arial" w:cs="Arial"/>
          <w:sz w:val="20"/>
          <w:szCs w:val="20"/>
        </w:rPr>
        <w:t>the</w:t>
      </w:r>
      <w:r w:rsidR="006A6CD8">
        <w:rPr>
          <w:rFonts w:ascii="Arial" w:eastAsia="Calibri" w:hAnsi="Arial" w:cs="Arial"/>
          <w:sz w:val="20"/>
          <w:szCs w:val="20"/>
        </w:rPr>
        <w:t xml:space="preserve"> estate behind our wall</w:t>
      </w:r>
      <w:r>
        <w:rPr>
          <w:rFonts w:ascii="Arial" w:eastAsia="Calibri" w:hAnsi="Arial" w:cs="Arial"/>
          <w:sz w:val="20"/>
          <w:szCs w:val="20"/>
        </w:rPr>
        <w:t xml:space="preserve">s, and </w:t>
      </w:r>
      <w:r w:rsidR="006A6CD8">
        <w:rPr>
          <w:rFonts w:ascii="Arial" w:eastAsia="Calibri" w:hAnsi="Arial" w:cs="Arial"/>
          <w:sz w:val="20"/>
          <w:szCs w:val="20"/>
        </w:rPr>
        <w:t xml:space="preserve">we manage a portfolio of flats, houses and commercial properties which we rent to support the charity. </w:t>
      </w:r>
    </w:p>
    <w:p w14:paraId="4F268578" w14:textId="77777777" w:rsidR="007F340D" w:rsidRPr="00663513" w:rsidRDefault="007F340D">
      <w:pPr>
        <w:shd w:val="clear" w:color="auto" w:fill="FFFFFF"/>
        <w:jc w:val="both"/>
        <w:rPr>
          <w:rFonts w:ascii="Arial" w:eastAsia="Calibri" w:hAnsi="Arial" w:cs="Arial"/>
          <w:sz w:val="20"/>
          <w:szCs w:val="20"/>
        </w:rPr>
      </w:pPr>
    </w:p>
    <w:p w14:paraId="13DB26BC" w14:textId="3E55E386" w:rsidR="007F340D" w:rsidRPr="00663513" w:rsidRDefault="00AD670D">
      <w:pPr>
        <w:shd w:val="clear" w:color="auto" w:fill="FFFFFF"/>
        <w:jc w:val="both"/>
        <w:rPr>
          <w:rFonts w:ascii="Arial" w:eastAsia="Calibri" w:hAnsi="Arial" w:cs="Arial"/>
          <w:sz w:val="20"/>
          <w:szCs w:val="20"/>
        </w:rPr>
      </w:pPr>
      <w:r w:rsidRPr="00663513">
        <w:rPr>
          <w:rFonts w:ascii="Arial" w:eastAsia="Calibri" w:hAnsi="Arial" w:cs="Arial"/>
          <w:sz w:val="20"/>
          <w:szCs w:val="20"/>
        </w:rPr>
        <w:t xml:space="preserve">In 2017, the Charterhouse opened to the public as a heritage site. </w:t>
      </w:r>
      <w:r w:rsidR="006A6CD8">
        <w:rPr>
          <w:rFonts w:ascii="Arial" w:eastAsia="Calibri" w:hAnsi="Arial" w:cs="Arial"/>
          <w:sz w:val="20"/>
          <w:szCs w:val="20"/>
        </w:rPr>
        <w:t>We</w:t>
      </w:r>
      <w:r w:rsidR="00B4538C" w:rsidRPr="00663513">
        <w:rPr>
          <w:rFonts w:ascii="Arial" w:eastAsia="Calibri" w:hAnsi="Arial" w:cs="Arial"/>
          <w:sz w:val="20"/>
          <w:szCs w:val="20"/>
        </w:rPr>
        <w:t xml:space="preserve"> welcome</w:t>
      </w:r>
      <w:r w:rsidR="006A6CD8">
        <w:rPr>
          <w:rFonts w:ascii="Arial" w:eastAsia="Calibri" w:hAnsi="Arial" w:cs="Arial"/>
          <w:sz w:val="20"/>
          <w:szCs w:val="20"/>
        </w:rPr>
        <w:t xml:space="preserve"> visitors to see our historic rooms, buildings and courtyard gardens on ticketed guided tours or events, and to visit our Chapel and museum display free of charge. </w:t>
      </w:r>
      <w:r w:rsidR="00852588">
        <w:rPr>
          <w:rFonts w:ascii="Arial" w:eastAsia="Calibri" w:hAnsi="Arial" w:cs="Arial"/>
          <w:sz w:val="20"/>
          <w:szCs w:val="20"/>
        </w:rPr>
        <w:t>We run a venue hire operation to facilitate a</w:t>
      </w:r>
      <w:r w:rsidR="00B4538C" w:rsidRPr="00663513">
        <w:rPr>
          <w:rFonts w:ascii="Arial" w:eastAsia="Calibri" w:hAnsi="Arial" w:cs="Arial"/>
          <w:sz w:val="20"/>
          <w:szCs w:val="20"/>
        </w:rPr>
        <w:t xml:space="preserve"> diverse range of commercial hires </w:t>
      </w:r>
      <w:r w:rsidR="00852588">
        <w:rPr>
          <w:rFonts w:ascii="Arial" w:eastAsia="Calibri" w:hAnsi="Arial" w:cs="Arial"/>
          <w:sz w:val="20"/>
          <w:szCs w:val="20"/>
        </w:rPr>
        <w:t xml:space="preserve">including corporate hire, private events, weddings, filming and creative hire. </w:t>
      </w:r>
    </w:p>
    <w:p w14:paraId="562B3A44" w14:textId="77777777" w:rsidR="00A63C04" w:rsidRPr="00663513" w:rsidRDefault="00A63C04" w:rsidP="00E60E65">
      <w:pPr>
        <w:jc w:val="both"/>
        <w:rPr>
          <w:rFonts w:ascii="Arial" w:eastAsia="Calibri" w:hAnsi="Arial" w:cs="Arial"/>
          <w:sz w:val="20"/>
          <w:szCs w:val="20"/>
        </w:rPr>
      </w:pPr>
    </w:p>
    <w:p w14:paraId="7ADAB15E" w14:textId="2A851081" w:rsidR="00EC492E" w:rsidRPr="00663513" w:rsidRDefault="00A63C04" w:rsidP="00E60E65">
      <w:pPr>
        <w:jc w:val="both"/>
        <w:rPr>
          <w:rFonts w:ascii="Arial" w:eastAsia="Calibri" w:hAnsi="Arial" w:cs="Arial"/>
          <w:sz w:val="20"/>
          <w:szCs w:val="20"/>
        </w:rPr>
      </w:pPr>
      <w:r w:rsidRPr="00663513">
        <w:rPr>
          <w:rFonts w:ascii="Arial" w:eastAsia="Calibri" w:hAnsi="Arial" w:cs="Arial"/>
          <w:sz w:val="20"/>
          <w:szCs w:val="20"/>
        </w:rPr>
        <w:t>We are recruiting a Facilities and Estates Man</w:t>
      </w:r>
      <w:r w:rsidR="00663513">
        <w:rPr>
          <w:rFonts w:ascii="Arial" w:eastAsia="Calibri" w:hAnsi="Arial" w:cs="Arial"/>
          <w:sz w:val="20"/>
          <w:szCs w:val="20"/>
        </w:rPr>
        <w:t>a</w:t>
      </w:r>
      <w:r w:rsidRPr="00663513">
        <w:rPr>
          <w:rFonts w:ascii="Arial" w:eastAsia="Calibri" w:hAnsi="Arial" w:cs="Arial"/>
          <w:sz w:val="20"/>
          <w:szCs w:val="20"/>
        </w:rPr>
        <w:t>ger to support the Charterhouse in the re</w:t>
      </w:r>
      <w:r w:rsidR="00B8300A" w:rsidRPr="00663513">
        <w:rPr>
          <w:rFonts w:ascii="Arial" w:eastAsia="Calibri" w:hAnsi="Arial" w:cs="Arial"/>
          <w:sz w:val="20"/>
          <w:szCs w:val="20"/>
        </w:rPr>
        <w:t xml:space="preserve">pair, renewal, maintenance and renewal </w:t>
      </w:r>
      <w:r w:rsidR="006C69DD" w:rsidRPr="00663513">
        <w:rPr>
          <w:rFonts w:ascii="Arial" w:eastAsia="Calibri" w:hAnsi="Arial" w:cs="Arial"/>
          <w:sz w:val="20"/>
          <w:szCs w:val="20"/>
        </w:rPr>
        <w:t>to the nationally significant est</w:t>
      </w:r>
      <w:r w:rsidR="00C82B78" w:rsidRPr="00663513">
        <w:rPr>
          <w:rFonts w:ascii="Arial" w:eastAsia="Calibri" w:hAnsi="Arial" w:cs="Arial"/>
          <w:sz w:val="20"/>
          <w:szCs w:val="20"/>
        </w:rPr>
        <w:t xml:space="preserve">ate of Grade 1 and Grade 2 buildings. We have launched a new strategy with an overarching vision to </w:t>
      </w:r>
      <w:r w:rsidR="000E7EFA" w:rsidRPr="00663513">
        <w:rPr>
          <w:rFonts w:ascii="Arial" w:eastAsia="Calibri" w:hAnsi="Arial" w:cs="Arial"/>
          <w:b/>
          <w:bCs/>
          <w:sz w:val="20"/>
          <w:szCs w:val="20"/>
        </w:rPr>
        <w:t>create a community of excellence for the care of older people.</w:t>
      </w:r>
      <w:r w:rsidR="000E7EFA" w:rsidRPr="00663513">
        <w:rPr>
          <w:rFonts w:ascii="Arial" w:eastAsia="Calibri" w:hAnsi="Arial" w:cs="Arial"/>
          <w:sz w:val="20"/>
          <w:szCs w:val="20"/>
        </w:rPr>
        <w:t xml:space="preserve">  These are exciting times to join the Charterhouse</w:t>
      </w:r>
      <w:r w:rsidR="00EA2D66" w:rsidRPr="00663513">
        <w:rPr>
          <w:rFonts w:ascii="Arial" w:eastAsia="Calibri" w:hAnsi="Arial" w:cs="Arial"/>
          <w:sz w:val="20"/>
          <w:szCs w:val="20"/>
        </w:rPr>
        <w:t xml:space="preserve">, and we are at the start of a journey to achieve this vision. We are looking for someone who </w:t>
      </w:r>
      <w:r w:rsidR="00FA5FC0" w:rsidRPr="00663513">
        <w:rPr>
          <w:rFonts w:ascii="Arial" w:eastAsia="Calibri" w:hAnsi="Arial" w:cs="Arial"/>
          <w:sz w:val="20"/>
          <w:szCs w:val="20"/>
        </w:rPr>
        <w:t>can</w:t>
      </w:r>
      <w:r w:rsidR="00E67550" w:rsidRPr="00663513">
        <w:rPr>
          <w:rFonts w:ascii="Arial" w:eastAsia="Calibri" w:hAnsi="Arial" w:cs="Arial"/>
          <w:sz w:val="20"/>
          <w:szCs w:val="20"/>
        </w:rPr>
        <w:t xml:space="preserve"> </w:t>
      </w:r>
      <w:r w:rsidR="001C22B0" w:rsidRPr="00663513">
        <w:rPr>
          <w:rFonts w:ascii="Arial" w:eastAsia="Calibri" w:hAnsi="Arial" w:cs="Arial"/>
          <w:sz w:val="20"/>
          <w:szCs w:val="20"/>
        </w:rPr>
        <w:t>support our Head of Estates in</w:t>
      </w:r>
      <w:r w:rsidR="00E67550" w:rsidRPr="00663513">
        <w:rPr>
          <w:rFonts w:ascii="Arial" w:eastAsia="Calibri" w:hAnsi="Arial" w:cs="Arial"/>
          <w:sz w:val="20"/>
          <w:szCs w:val="20"/>
        </w:rPr>
        <w:t xml:space="preserve"> </w:t>
      </w:r>
      <w:r w:rsidR="00FD7644" w:rsidRPr="00663513">
        <w:rPr>
          <w:rFonts w:ascii="Arial" w:eastAsia="Calibri" w:hAnsi="Arial" w:cs="Arial"/>
          <w:sz w:val="20"/>
          <w:szCs w:val="20"/>
        </w:rPr>
        <w:t xml:space="preserve">managing the </w:t>
      </w:r>
      <w:r w:rsidR="0006066A" w:rsidRPr="00663513">
        <w:rPr>
          <w:rFonts w:ascii="Arial" w:eastAsia="Calibri" w:hAnsi="Arial" w:cs="Arial"/>
          <w:sz w:val="20"/>
          <w:szCs w:val="20"/>
        </w:rPr>
        <w:t>maintenance and</w:t>
      </w:r>
      <w:r w:rsidR="00746F7F" w:rsidRPr="00663513">
        <w:rPr>
          <w:rFonts w:ascii="Arial" w:eastAsia="Calibri" w:hAnsi="Arial" w:cs="Arial"/>
          <w:sz w:val="20"/>
          <w:szCs w:val="20"/>
        </w:rPr>
        <w:t xml:space="preserve"> ensuring a safe and secure environment for our community. </w:t>
      </w:r>
      <w:r w:rsidR="00FC1A7E" w:rsidRPr="00663513">
        <w:rPr>
          <w:rFonts w:ascii="Arial" w:eastAsia="Calibri" w:hAnsi="Arial" w:cs="Arial"/>
          <w:sz w:val="20"/>
          <w:szCs w:val="20"/>
        </w:rPr>
        <w:t xml:space="preserve"> The position provide</w:t>
      </w:r>
      <w:r w:rsidR="005B470C" w:rsidRPr="00663513">
        <w:rPr>
          <w:rFonts w:ascii="Arial" w:eastAsia="Calibri" w:hAnsi="Arial" w:cs="Arial"/>
          <w:sz w:val="20"/>
          <w:szCs w:val="20"/>
        </w:rPr>
        <w:t>s</w:t>
      </w:r>
      <w:r w:rsidR="00FC1A7E" w:rsidRPr="00663513">
        <w:rPr>
          <w:rFonts w:ascii="Arial" w:eastAsia="Calibri" w:hAnsi="Arial" w:cs="Arial"/>
          <w:sz w:val="20"/>
          <w:szCs w:val="20"/>
        </w:rPr>
        <w:t xml:space="preserve"> an opportunity for a motivated </w:t>
      </w:r>
      <w:r w:rsidR="00BD7993" w:rsidRPr="00663513">
        <w:rPr>
          <w:rFonts w:ascii="Arial" w:eastAsia="Calibri" w:hAnsi="Arial" w:cs="Arial"/>
          <w:sz w:val="20"/>
          <w:szCs w:val="20"/>
        </w:rPr>
        <w:t>individual to make a significant contribution to an ambitious heritage site and an historic charitable mission, in the heart of London.</w:t>
      </w:r>
    </w:p>
    <w:p w14:paraId="5E29F494" w14:textId="77777777" w:rsidR="007F340D" w:rsidRPr="00663513" w:rsidRDefault="007F340D">
      <w:pPr>
        <w:jc w:val="both"/>
        <w:rPr>
          <w:rFonts w:ascii="Arial" w:eastAsia="Calibri" w:hAnsi="Arial" w:cs="Arial"/>
          <w:sz w:val="20"/>
          <w:szCs w:val="20"/>
        </w:rPr>
      </w:pPr>
    </w:p>
    <w:p w14:paraId="0A98B5CC" w14:textId="5C64A8A0" w:rsidR="007F340D" w:rsidRPr="00663513" w:rsidRDefault="00B4538C">
      <w:pPr>
        <w:jc w:val="both"/>
        <w:rPr>
          <w:rFonts w:ascii="Arial" w:eastAsia="Calibri" w:hAnsi="Arial" w:cs="Arial"/>
          <w:sz w:val="20"/>
          <w:szCs w:val="20"/>
        </w:rPr>
      </w:pPr>
      <w:r w:rsidRPr="00663513">
        <w:rPr>
          <w:rFonts w:ascii="Arial" w:eastAsia="Calibri" w:hAnsi="Arial" w:cs="Arial"/>
          <w:sz w:val="20"/>
          <w:szCs w:val="20"/>
        </w:rPr>
        <w:t>For further information about the Charterhouse please see our website:</w:t>
      </w:r>
      <w:r w:rsidRPr="00663513">
        <w:rPr>
          <w:rStyle w:val="Hyperlink"/>
          <w:rFonts w:ascii="Arial" w:eastAsia="Calibri" w:hAnsi="Arial" w:cs="Arial"/>
          <w:color w:val="auto"/>
          <w:sz w:val="20"/>
          <w:szCs w:val="20"/>
        </w:rPr>
        <w:t xml:space="preserve"> </w:t>
      </w:r>
      <w:hyperlink r:id="rId11">
        <w:r w:rsidR="04BB8747" w:rsidRPr="00663513">
          <w:rPr>
            <w:rStyle w:val="Hyperlink"/>
            <w:rFonts w:ascii="Arial" w:eastAsia="Calibri" w:hAnsi="Arial" w:cs="Arial"/>
            <w:color w:val="auto"/>
            <w:sz w:val="20"/>
            <w:szCs w:val="20"/>
          </w:rPr>
          <w:t>https://thecharterhouse.org/work-with-us/permanent-roles/</w:t>
        </w:r>
      </w:hyperlink>
      <w:r w:rsidRPr="00663513">
        <w:rPr>
          <w:rFonts w:ascii="Arial" w:eastAsia="Calibri" w:hAnsi="Arial" w:cs="Arial"/>
          <w:sz w:val="20"/>
          <w:szCs w:val="20"/>
        </w:rPr>
        <w:t xml:space="preserve"> or contact </w:t>
      </w:r>
      <w:r w:rsidR="597B01B9" w:rsidRPr="00663513">
        <w:rPr>
          <w:rFonts w:ascii="Arial" w:eastAsia="Calibri" w:hAnsi="Arial" w:cs="Arial"/>
          <w:sz w:val="20"/>
          <w:szCs w:val="20"/>
        </w:rPr>
        <w:t xml:space="preserve">Helen Versloot  </w:t>
      </w:r>
      <w:hyperlink r:id="rId12">
        <w:r w:rsidR="597B01B9" w:rsidRPr="00663513">
          <w:rPr>
            <w:rStyle w:val="Hyperlink"/>
            <w:rFonts w:ascii="Arial" w:eastAsia="Calibri" w:hAnsi="Arial" w:cs="Arial"/>
            <w:color w:val="auto"/>
            <w:sz w:val="20"/>
            <w:szCs w:val="20"/>
          </w:rPr>
          <w:t>helen.versloot@thecharterhouse.org</w:t>
        </w:r>
      </w:hyperlink>
      <w:r w:rsidR="597B01B9" w:rsidRPr="00663513">
        <w:rPr>
          <w:rFonts w:ascii="Arial" w:eastAsia="Calibri" w:hAnsi="Arial" w:cs="Arial"/>
          <w:sz w:val="20"/>
          <w:szCs w:val="20"/>
        </w:rPr>
        <w:t xml:space="preserve">  </w:t>
      </w:r>
      <w:r w:rsidR="00BB6981" w:rsidRPr="00663513">
        <w:rPr>
          <w:rFonts w:ascii="Arial" w:eastAsia="Calibri" w:hAnsi="Arial" w:cs="Arial"/>
          <w:sz w:val="20"/>
          <w:szCs w:val="20"/>
        </w:rPr>
        <w:t xml:space="preserve">for </w:t>
      </w:r>
      <w:r w:rsidRPr="00663513">
        <w:rPr>
          <w:rFonts w:ascii="Arial" w:eastAsia="Calibri" w:hAnsi="Arial" w:cs="Arial"/>
          <w:sz w:val="20"/>
          <w:szCs w:val="20"/>
        </w:rPr>
        <w:t>an informal chat about the role.</w:t>
      </w:r>
    </w:p>
    <w:p w14:paraId="1F831965" w14:textId="77777777" w:rsidR="007F340D" w:rsidRPr="00663513" w:rsidRDefault="007F340D">
      <w:pPr>
        <w:jc w:val="both"/>
        <w:rPr>
          <w:rFonts w:ascii="Arial" w:eastAsia="Calibri" w:hAnsi="Arial" w:cs="Arial"/>
          <w:sz w:val="20"/>
          <w:szCs w:val="20"/>
        </w:rPr>
      </w:pPr>
    </w:p>
    <w:p w14:paraId="0371F9B5" w14:textId="17B567DF" w:rsidR="007F340D" w:rsidRPr="00663513" w:rsidRDefault="00B4538C">
      <w:pPr>
        <w:jc w:val="both"/>
        <w:rPr>
          <w:rFonts w:ascii="Arial" w:eastAsia="Calibri" w:hAnsi="Arial" w:cs="Arial"/>
          <w:sz w:val="20"/>
          <w:szCs w:val="20"/>
        </w:rPr>
      </w:pPr>
      <w:r w:rsidRPr="00663513">
        <w:rPr>
          <w:rFonts w:ascii="Arial" w:eastAsia="Calibri" w:hAnsi="Arial" w:cs="Arial"/>
          <w:sz w:val="20"/>
          <w:szCs w:val="20"/>
        </w:rPr>
        <w:t xml:space="preserve">Please </w:t>
      </w:r>
      <w:r w:rsidR="00473A53">
        <w:rPr>
          <w:rFonts w:ascii="Arial" w:eastAsia="Calibri" w:hAnsi="Arial" w:cs="Arial"/>
          <w:sz w:val="20"/>
          <w:szCs w:val="20"/>
        </w:rPr>
        <w:t>provide</w:t>
      </w:r>
      <w:r w:rsidRPr="00663513">
        <w:rPr>
          <w:rFonts w:ascii="Arial" w:eastAsia="Calibri" w:hAnsi="Arial" w:cs="Arial"/>
          <w:sz w:val="20"/>
          <w:szCs w:val="20"/>
        </w:rPr>
        <w:t xml:space="preserve"> your CV and a covering letter explaining how you meet each of the criteria in the person specification</w:t>
      </w:r>
      <w:r w:rsidR="00E4791A" w:rsidRPr="00663513">
        <w:rPr>
          <w:rFonts w:ascii="Arial" w:eastAsia="Calibri" w:hAnsi="Arial" w:cs="Arial"/>
          <w:sz w:val="20"/>
          <w:szCs w:val="20"/>
        </w:rPr>
        <w:t>.</w:t>
      </w:r>
    </w:p>
    <w:p w14:paraId="02562F6E" w14:textId="77777777" w:rsidR="007F340D" w:rsidRPr="00663513" w:rsidRDefault="007F340D">
      <w:pPr>
        <w:jc w:val="both"/>
        <w:rPr>
          <w:rFonts w:ascii="Arial" w:eastAsia="Calibri" w:hAnsi="Arial" w:cs="Arial"/>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80"/>
      </w:tblGrid>
      <w:tr w:rsidR="0095047E" w:rsidRPr="00663513" w14:paraId="4B8905B5" w14:textId="77777777" w:rsidTr="00C031C2">
        <w:tc>
          <w:tcPr>
            <w:tcW w:w="1696" w:type="dxa"/>
          </w:tcPr>
          <w:p w14:paraId="3F6632C7"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Job title:</w:t>
            </w:r>
          </w:p>
        </w:tc>
        <w:tc>
          <w:tcPr>
            <w:tcW w:w="8080" w:type="dxa"/>
          </w:tcPr>
          <w:p w14:paraId="06AA2A2B" w14:textId="77777777" w:rsidR="007F340D" w:rsidRPr="00663513" w:rsidRDefault="572E0B09" w:rsidP="6E4EB761">
            <w:pPr>
              <w:jc w:val="both"/>
              <w:rPr>
                <w:rFonts w:ascii="Arial" w:eastAsia="Calibri" w:hAnsi="Arial" w:cs="Arial"/>
                <w:b/>
                <w:bCs/>
                <w:sz w:val="20"/>
                <w:szCs w:val="20"/>
              </w:rPr>
            </w:pPr>
            <w:r w:rsidRPr="00663513">
              <w:rPr>
                <w:rFonts w:ascii="Arial" w:eastAsia="Calibri" w:hAnsi="Arial" w:cs="Arial"/>
                <w:b/>
                <w:bCs/>
                <w:sz w:val="20"/>
                <w:szCs w:val="20"/>
              </w:rPr>
              <w:t>Facilities and Estates Manager</w:t>
            </w:r>
          </w:p>
          <w:p w14:paraId="563F0AAA" w14:textId="1D53C0DF" w:rsidR="00395089" w:rsidRPr="00663513" w:rsidRDefault="00395089" w:rsidP="6E4EB761">
            <w:pPr>
              <w:jc w:val="both"/>
              <w:rPr>
                <w:rFonts w:ascii="Arial" w:eastAsia="Calibri" w:hAnsi="Arial" w:cs="Arial"/>
                <w:b/>
                <w:bCs/>
                <w:sz w:val="20"/>
                <w:szCs w:val="20"/>
              </w:rPr>
            </w:pPr>
          </w:p>
        </w:tc>
      </w:tr>
      <w:tr w:rsidR="0095047E" w:rsidRPr="00663513" w14:paraId="4EAA3FF1" w14:textId="77777777" w:rsidTr="00C031C2">
        <w:tc>
          <w:tcPr>
            <w:tcW w:w="1696" w:type="dxa"/>
          </w:tcPr>
          <w:p w14:paraId="62ACC472"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Working Pattern:</w:t>
            </w:r>
          </w:p>
        </w:tc>
        <w:tc>
          <w:tcPr>
            <w:tcW w:w="8080" w:type="dxa"/>
          </w:tcPr>
          <w:p w14:paraId="33B7B0BD" w14:textId="6CD51E7E" w:rsidR="007F340D" w:rsidRPr="00663513" w:rsidRDefault="00395089" w:rsidP="6E4EB761">
            <w:pPr>
              <w:jc w:val="both"/>
              <w:rPr>
                <w:rFonts w:ascii="Arial" w:eastAsia="Calibri" w:hAnsi="Arial" w:cs="Arial"/>
                <w:sz w:val="20"/>
                <w:szCs w:val="20"/>
              </w:rPr>
            </w:pPr>
            <w:r w:rsidRPr="00663513">
              <w:rPr>
                <w:rFonts w:ascii="Arial" w:eastAsia="Calibri" w:hAnsi="Arial" w:cs="Arial"/>
                <w:sz w:val="20"/>
                <w:szCs w:val="20"/>
              </w:rPr>
              <w:t xml:space="preserve">Full time </w:t>
            </w:r>
            <w:r w:rsidR="006A6CD8">
              <w:rPr>
                <w:rFonts w:ascii="Arial" w:eastAsia="Calibri" w:hAnsi="Arial" w:cs="Arial"/>
                <w:sz w:val="20"/>
                <w:szCs w:val="20"/>
              </w:rPr>
              <w:t>o</w:t>
            </w:r>
            <w:r w:rsidR="00E86CD1" w:rsidRPr="00663513">
              <w:rPr>
                <w:rFonts w:ascii="Arial" w:eastAsia="Calibri" w:hAnsi="Arial" w:cs="Arial"/>
                <w:sz w:val="20"/>
                <w:szCs w:val="20"/>
              </w:rPr>
              <w:t>n</w:t>
            </w:r>
            <w:r w:rsidR="006A6CD8">
              <w:rPr>
                <w:rFonts w:ascii="Arial" w:eastAsia="Calibri" w:hAnsi="Arial" w:cs="Arial"/>
                <w:sz w:val="20"/>
                <w:szCs w:val="20"/>
              </w:rPr>
              <w:t>-</w:t>
            </w:r>
            <w:r w:rsidR="00E86CD1" w:rsidRPr="00663513">
              <w:rPr>
                <w:rFonts w:ascii="Arial" w:eastAsia="Calibri" w:hAnsi="Arial" w:cs="Arial"/>
                <w:sz w:val="20"/>
                <w:szCs w:val="20"/>
              </w:rPr>
              <w:t xml:space="preserve">site </w:t>
            </w:r>
            <w:r w:rsidRPr="00663513">
              <w:rPr>
                <w:rFonts w:ascii="Arial" w:eastAsia="Calibri" w:hAnsi="Arial" w:cs="Arial"/>
                <w:sz w:val="20"/>
                <w:szCs w:val="20"/>
              </w:rPr>
              <w:t>Monday</w:t>
            </w:r>
            <w:r w:rsidR="00E86CD1" w:rsidRPr="00663513">
              <w:rPr>
                <w:rFonts w:ascii="Arial" w:eastAsia="Calibri" w:hAnsi="Arial" w:cs="Arial"/>
                <w:sz w:val="20"/>
                <w:szCs w:val="20"/>
              </w:rPr>
              <w:t xml:space="preserve"> to Friday </w:t>
            </w:r>
            <w:r w:rsidR="00663513">
              <w:rPr>
                <w:rFonts w:ascii="Arial" w:eastAsia="Calibri" w:hAnsi="Arial" w:cs="Arial"/>
                <w:sz w:val="20"/>
                <w:szCs w:val="20"/>
              </w:rPr>
              <w:t>9</w:t>
            </w:r>
            <w:r w:rsidR="00213289" w:rsidRPr="00663513">
              <w:rPr>
                <w:rFonts w:ascii="Arial" w:eastAsia="Calibri" w:hAnsi="Arial" w:cs="Arial"/>
                <w:sz w:val="20"/>
                <w:szCs w:val="20"/>
              </w:rPr>
              <w:t xml:space="preserve"> am</w:t>
            </w:r>
            <w:r w:rsidR="68D68B58" w:rsidRPr="00663513">
              <w:rPr>
                <w:rFonts w:ascii="Arial" w:eastAsia="Calibri" w:hAnsi="Arial" w:cs="Arial"/>
                <w:sz w:val="20"/>
                <w:szCs w:val="20"/>
              </w:rPr>
              <w:t xml:space="preserve"> – </w:t>
            </w:r>
            <w:r w:rsidR="00213289" w:rsidRPr="00663513">
              <w:rPr>
                <w:rFonts w:ascii="Arial" w:eastAsia="Calibri" w:hAnsi="Arial" w:cs="Arial"/>
                <w:sz w:val="20"/>
                <w:szCs w:val="20"/>
              </w:rPr>
              <w:t>5</w:t>
            </w:r>
            <w:r w:rsidR="68D68B58" w:rsidRPr="00663513">
              <w:rPr>
                <w:rFonts w:ascii="Arial" w:eastAsia="Calibri" w:hAnsi="Arial" w:cs="Arial"/>
                <w:sz w:val="20"/>
                <w:szCs w:val="20"/>
              </w:rPr>
              <w:t xml:space="preserve"> pm </w:t>
            </w:r>
            <w:r w:rsidR="007C796B" w:rsidRPr="00663513">
              <w:rPr>
                <w:rFonts w:ascii="Arial" w:eastAsia="Calibri" w:hAnsi="Arial" w:cs="Arial"/>
                <w:sz w:val="20"/>
                <w:szCs w:val="20"/>
              </w:rPr>
              <w:t>(</w:t>
            </w:r>
            <w:r w:rsidR="00E86CD1" w:rsidRPr="00663513">
              <w:rPr>
                <w:rFonts w:ascii="Arial" w:eastAsia="Calibri" w:hAnsi="Arial" w:cs="Arial"/>
                <w:sz w:val="20"/>
                <w:szCs w:val="20"/>
              </w:rPr>
              <w:t>35 hours</w:t>
            </w:r>
            <w:r w:rsidR="007C796B" w:rsidRPr="00663513">
              <w:rPr>
                <w:rFonts w:ascii="Arial" w:eastAsia="Calibri" w:hAnsi="Arial" w:cs="Arial"/>
                <w:sz w:val="20"/>
                <w:szCs w:val="20"/>
              </w:rPr>
              <w:t xml:space="preserve"> per week)</w:t>
            </w:r>
          </w:p>
          <w:p w14:paraId="2DEBEB2F" w14:textId="6B194196" w:rsidR="007F340D" w:rsidRPr="00663513" w:rsidRDefault="68D68B58" w:rsidP="6E4EB761">
            <w:pPr>
              <w:jc w:val="both"/>
              <w:rPr>
                <w:rFonts w:ascii="Arial" w:eastAsia="Calibri" w:hAnsi="Arial" w:cs="Arial"/>
                <w:sz w:val="20"/>
                <w:szCs w:val="20"/>
              </w:rPr>
            </w:pPr>
            <w:r w:rsidRPr="00663513">
              <w:rPr>
                <w:rFonts w:ascii="Arial" w:eastAsia="Calibri" w:hAnsi="Arial" w:cs="Arial"/>
                <w:sz w:val="20"/>
                <w:szCs w:val="20"/>
              </w:rPr>
              <w:t xml:space="preserve"> </w:t>
            </w:r>
          </w:p>
        </w:tc>
      </w:tr>
      <w:tr w:rsidR="0095047E" w:rsidRPr="00663513" w14:paraId="5D9C502E" w14:textId="77777777" w:rsidTr="00C031C2">
        <w:tc>
          <w:tcPr>
            <w:tcW w:w="1696" w:type="dxa"/>
          </w:tcPr>
          <w:p w14:paraId="7463E088"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Salary:</w:t>
            </w:r>
          </w:p>
        </w:tc>
        <w:tc>
          <w:tcPr>
            <w:tcW w:w="8080" w:type="dxa"/>
          </w:tcPr>
          <w:p w14:paraId="24F2D9FC" w14:textId="77777777" w:rsidR="00913803" w:rsidRPr="00663513" w:rsidRDefault="650B9E40" w:rsidP="6E4EB761">
            <w:pPr>
              <w:jc w:val="both"/>
              <w:rPr>
                <w:rFonts w:ascii="Arial" w:eastAsia="Calibri" w:hAnsi="Arial" w:cs="Arial"/>
                <w:sz w:val="20"/>
                <w:szCs w:val="20"/>
              </w:rPr>
            </w:pPr>
            <w:r w:rsidRPr="00663513">
              <w:rPr>
                <w:rFonts w:ascii="Arial" w:eastAsia="Calibri" w:hAnsi="Arial" w:cs="Arial"/>
                <w:sz w:val="20"/>
                <w:szCs w:val="20"/>
              </w:rPr>
              <w:t>£40,000 - £50,000 dependent on experience</w:t>
            </w:r>
          </w:p>
          <w:p w14:paraId="27A0C46D" w14:textId="57059488" w:rsidR="007C796B" w:rsidRPr="00663513" w:rsidRDefault="007C796B" w:rsidP="6E4EB761">
            <w:pPr>
              <w:jc w:val="both"/>
              <w:rPr>
                <w:rFonts w:ascii="Arial" w:eastAsia="Calibri" w:hAnsi="Arial" w:cs="Arial"/>
                <w:sz w:val="20"/>
                <w:szCs w:val="20"/>
              </w:rPr>
            </w:pPr>
          </w:p>
        </w:tc>
      </w:tr>
      <w:tr w:rsidR="0095047E" w:rsidRPr="00663513" w14:paraId="778B5760" w14:textId="77777777" w:rsidTr="00C031C2">
        <w:tc>
          <w:tcPr>
            <w:tcW w:w="1696" w:type="dxa"/>
          </w:tcPr>
          <w:p w14:paraId="50BCD298"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Location:</w:t>
            </w:r>
          </w:p>
        </w:tc>
        <w:tc>
          <w:tcPr>
            <w:tcW w:w="8080" w:type="dxa"/>
          </w:tcPr>
          <w:p w14:paraId="5E1131EA" w14:textId="77777777" w:rsidR="007F340D" w:rsidRPr="00663513" w:rsidRDefault="4EF1FA8E">
            <w:pPr>
              <w:jc w:val="both"/>
              <w:rPr>
                <w:rFonts w:ascii="Arial" w:eastAsia="Calibri" w:hAnsi="Arial" w:cs="Arial"/>
                <w:sz w:val="20"/>
                <w:szCs w:val="20"/>
              </w:rPr>
            </w:pPr>
            <w:r w:rsidRPr="00663513">
              <w:rPr>
                <w:rFonts w:ascii="Arial" w:eastAsia="Calibri" w:hAnsi="Arial" w:cs="Arial"/>
                <w:sz w:val="20"/>
                <w:szCs w:val="20"/>
              </w:rPr>
              <w:t>The Cha</w:t>
            </w:r>
            <w:r w:rsidR="00D96DA9" w:rsidRPr="00663513">
              <w:rPr>
                <w:rFonts w:ascii="Arial" w:eastAsia="Calibri" w:hAnsi="Arial" w:cs="Arial"/>
                <w:sz w:val="20"/>
                <w:szCs w:val="20"/>
              </w:rPr>
              <w:t>r</w:t>
            </w:r>
            <w:r w:rsidRPr="00663513">
              <w:rPr>
                <w:rFonts w:ascii="Arial" w:eastAsia="Calibri" w:hAnsi="Arial" w:cs="Arial"/>
                <w:sz w:val="20"/>
                <w:szCs w:val="20"/>
              </w:rPr>
              <w:t>terhouse, Charterhouse Square, London</w:t>
            </w:r>
            <w:r w:rsidR="007C796B" w:rsidRPr="00663513">
              <w:rPr>
                <w:rFonts w:ascii="Arial" w:eastAsia="Calibri" w:hAnsi="Arial" w:cs="Arial"/>
                <w:sz w:val="20"/>
                <w:szCs w:val="20"/>
              </w:rPr>
              <w:t>,</w:t>
            </w:r>
            <w:r w:rsidRPr="00663513">
              <w:rPr>
                <w:rFonts w:ascii="Arial" w:eastAsia="Calibri" w:hAnsi="Arial" w:cs="Arial"/>
                <w:sz w:val="20"/>
                <w:szCs w:val="20"/>
              </w:rPr>
              <w:t xml:space="preserve"> EC1M </w:t>
            </w:r>
            <w:r w:rsidR="46464A3F" w:rsidRPr="00663513">
              <w:rPr>
                <w:rFonts w:ascii="Arial" w:eastAsia="Calibri" w:hAnsi="Arial" w:cs="Arial"/>
                <w:sz w:val="20"/>
                <w:szCs w:val="20"/>
              </w:rPr>
              <w:t>6</w:t>
            </w:r>
            <w:r w:rsidRPr="00663513">
              <w:rPr>
                <w:rFonts w:ascii="Arial" w:eastAsia="Calibri" w:hAnsi="Arial" w:cs="Arial"/>
                <w:sz w:val="20"/>
                <w:szCs w:val="20"/>
              </w:rPr>
              <w:t>AN</w:t>
            </w:r>
          </w:p>
          <w:p w14:paraId="3D9E28AD" w14:textId="66B7F9CB" w:rsidR="007C796B" w:rsidRPr="00663513" w:rsidRDefault="007C796B">
            <w:pPr>
              <w:jc w:val="both"/>
              <w:rPr>
                <w:rFonts w:ascii="Arial" w:eastAsia="Calibri" w:hAnsi="Arial" w:cs="Arial"/>
                <w:sz w:val="20"/>
                <w:szCs w:val="20"/>
              </w:rPr>
            </w:pPr>
          </w:p>
        </w:tc>
      </w:tr>
      <w:tr w:rsidR="0095047E" w:rsidRPr="00663513" w14:paraId="5126C6F8" w14:textId="77777777" w:rsidTr="00C031C2">
        <w:trPr>
          <w:trHeight w:val="656"/>
        </w:trPr>
        <w:tc>
          <w:tcPr>
            <w:tcW w:w="1696" w:type="dxa"/>
          </w:tcPr>
          <w:p w14:paraId="37A3F89C"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Duration:</w:t>
            </w:r>
          </w:p>
        </w:tc>
        <w:tc>
          <w:tcPr>
            <w:tcW w:w="8080" w:type="dxa"/>
          </w:tcPr>
          <w:p w14:paraId="1B095C4D" w14:textId="4508AF27" w:rsidR="007F340D" w:rsidRPr="00663513" w:rsidRDefault="1CFB6D51" w:rsidP="6E4EB761">
            <w:pPr>
              <w:jc w:val="both"/>
              <w:rPr>
                <w:rFonts w:ascii="Arial" w:eastAsia="Calibri" w:hAnsi="Arial" w:cs="Arial"/>
                <w:sz w:val="20"/>
                <w:szCs w:val="20"/>
              </w:rPr>
            </w:pPr>
            <w:r w:rsidRPr="00663513">
              <w:rPr>
                <w:rFonts w:ascii="Arial" w:eastAsia="Calibri" w:hAnsi="Arial" w:cs="Arial"/>
                <w:sz w:val="20"/>
                <w:szCs w:val="20"/>
              </w:rPr>
              <w:t>Permanent</w:t>
            </w:r>
          </w:p>
        </w:tc>
      </w:tr>
      <w:tr w:rsidR="0095047E" w:rsidRPr="00663513" w14:paraId="527D621E" w14:textId="77777777" w:rsidTr="00C031C2">
        <w:tc>
          <w:tcPr>
            <w:tcW w:w="1696" w:type="dxa"/>
          </w:tcPr>
          <w:p w14:paraId="57ABFF7E"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Notice Period:</w:t>
            </w:r>
          </w:p>
        </w:tc>
        <w:tc>
          <w:tcPr>
            <w:tcW w:w="8080" w:type="dxa"/>
          </w:tcPr>
          <w:p w14:paraId="04E6AB9D" w14:textId="77777777" w:rsidR="007C796B" w:rsidRDefault="3F4C00D6" w:rsidP="006A6CD8">
            <w:pPr>
              <w:jc w:val="both"/>
              <w:rPr>
                <w:rFonts w:ascii="Arial" w:eastAsia="Calibri" w:hAnsi="Arial" w:cs="Arial"/>
                <w:sz w:val="20"/>
                <w:szCs w:val="20"/>
              </w:rPr>
            </w:pPr>
            <w:r w:rsidRPr="006A6CD8">
              <w:rPr>
                <w:rFonts w:ascii="Arial" w:eastAsia="Calibri" w:hAnsi="Arial" w:cs="Arial"/>
                <w:sz w:val="20"/>
                <w:szCs w:val="20"/>
              </w:rPr>
              <w:t>3 months</w:t>
            </w:r>
            <w:r w:rsidR="00213289" w:rsidRPr="006A6CD8">
              <w:rPr>
                <w:rFonts w:ascii="Arial" w:eastAsia="Calibri" w:hAnsi="Arial" w:cs="Arial"/>
                <w:sz w:val="20"/>
                <w:szCs w:val="20"/>
              </w:rPr>
              <w:t xml:space="preserve"> </w:t>
            </w:r>
          </w:p>
          <w:p w14:paraId="418CD2BD" w14:textId="4A52C7D3" w:rsidR="006A6CD8" w:rsidRPr="00663513" w:rsidRDefault="006A6CD8" w:rsidP="006A6CD8">
            <w:pPr>
              <w:jc w:val="both"/>
              <w:rPr>
                <w:rFonts w:ascii="Arial" w:eastAsia="Calibri" w:hAnsi="Arial" w:cs="Arial"/>
                <w:sz w:val="20"/>
                <w:szCs w:val="20"/>
              </w:rPr>
            </w:pPr>
          </w:p>
        </w:tc>
      </w:tr>
      <w:tr w:rsidR="0095047E" w:rsidRPr="00663513" w14:paraId="788AB8D4" w14:textId="77777777" w:rsidTr="00C031C2">
        <w:tc>
          <w:tcPr>
            <w:tcW w:w="1696" w:type="dxa"/>
          </w:tcPr>
          <w:p w14:paraId="2F2A015A" w14:textId="3B9CD275"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D</w:t>
            </w:r>
            <w:r w:rsidR="00014207" w:rsidRPr="00663513">
              <w:rPr>
                <w:rFonts w:ascii="Arial" w:eastAsia="Calibri" w:hAnsi="Arial" w:cs="Arial"/>
                <w:b/>
                <w:sz w:val="20"/>
                <w:szCs w:val="20"/>
              </w:rPr>
              <w:t>irectorate</w:t>
            </w:r>
            <w:r w:rsidRPr="00663513">
              <w:rPr>
                <w:rFonts w:ascii="Arial" w:eastAsia="Calibri" w:hAnsi="Arial" w:cs="Arial"/>
                <w:b/>
                <w:sz w:val="20"/>
                <w:szCs w:val="20"/>
              </w:rPr>
              <w:t>:</w:t>
            </w:r>
          </w:p>
        </w:tc>
        <w:tc>
          <w:tcPr>
            <w:tcW w:w="8080" w:type="dxa"/>
          </w:tcPr>
          <w:p w14:paraId="219F54F3" w14:textId="42F61A51" w:rsidR="000B59A0" w:rsidRPr="00663513" w:rsidRDefault="271AB75B" w:rsidP="000B59A0">
            <w:pPr>
              <w:jc w:val="both"/>
              <w:rPr>
                <w:rFonts w:ascii="Arial" w:eastAsia="Calibri" w:hAnsi="Arial" w:cs="Arial"/>
                <w:sz w:val="20"/>
                <w:szCs w:val="20"/>
              </w:rPr>
            </w:pPr>
            <w:r w:rsidRPr="00663513">
              <w:rPr>
                <w:rFonts w:ascii="Arial" w:eastAsia="Calibri" w:hAnsi="Arial" w:cs="Arial"/>
                <w:sz w:val="20"/>
                <w:szCs w:val="20"/>
              </w:rPr>
              <w:t>Estates</w:t>
            </w:r>
            <w:r w:rsidR="00A32AC8" w:rsidRPr="00663513">
              <w:rPr>
                <w:rFonts w:ascii="Arial" w:eastAsia="Calibri" w:hAnsi="Arial" w:cs="Arial"/>
                <w:sz w:val="20"/>
                <w:szCs w:val="20"/>
              </w:rPr>
              <w:t xml:space="preserve"> and Facilities</w:t>
            </w:r>
          </w:p>
        </w:tc>
      </w:tr>
      <w:tr w:rsidR="0095047E" w:rsidRPr="00663513" w14:paraId="5749D5A4" w14:textId="77777777" w:rsidTr="00C031C2">
        <w:tc>
          <w:tcPr>
            <w:tcW w:w="1696" w:type="dxa"/>
          </w:tcPr>
          <w:p w14:paraId="7CE192F3"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Line Manager:</w:t>
            </w:r>
          </w:p>
        </w:tc>
        <w:tc>
          <w:tcPr>
            <w:tcW w:w="8080" w:type="dxa"/>
          </w:tcPr>
          <w:p w14:paraId="552A6AA3" w14:textId="1AAB5EC4" w:rsidR="00A32AC8" w:rsidRPr="00663513" w:rsidRDefault="4D7FF149" w:rsidP="00BD4DAB">
            <w:pPr>
              <w:jc w:val="both"/>
              <w:rPr>
                <w:rFonts w:ascii="Arial" w:eastAsia="Calibri" w:hAnsi="Arial" w:cs="Arial"/>
                <w:sz w:val="20"/>
                <w:szCs w:val="20"/>
              </w:rPr>
            </w:pPr>
            <w:r w:rsidRPr="00663513">
              <w:rPr>
                <w:rFonts w:ascii="Arial" w:eastAsia="Calibri" w:hAnsi="Arial" w:cs="Arial"/>
                <w:sz w:val="20"/>
                <w:szCs w:val="20"/>
              </w:rPr>
              <w:t>Head of Estates</w:t>
            </w:r>
          </w:p>
        </w:tc>
      </w:tr>
      <w:tr w:rsidR="0095047E" w:rsidRPr="00663513" w14:paraId="14F14740" w14:textId="77777777" w:rsidTr="00C031C2">
        <w:tc>
          <w:tcPr>
            <w:tcW w:w="1696" w:type="dxa"/>
          </w:tcPr>
          <w:p w14:paraId="4695DA08"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t>Job Summary:</w:t>
            </w:r>
          </w:p>
        </w:tc>
        <w:tc>
          <w:tcPr>
            <w:tcW w:w="8080" w:type="dxa"/>
          </w:tcPr>
          <w:p w14:paraId="1D55A3E8" w14:textId="09BF79F1" w:rsidR="003273F5" w:rsidRPr="00663513" w:rsidRDefault="729D4674" w:rsidP="6E4EB761">
            <w:pPr>
              <w:jc w:val="both"/>
              <w:rPr>
                <w:rFonts w:ascii="Arial" w:eastAsia="Aptos" w:hAnsi="Arial" w:cs="Arial"/>
                <w:sz w:val="20"/>
                <w:szCs w:val="20"/>
              </w:rPr>
            </w:pPr>
            <w:r w:rsidRPr="00663513">
              <w:rPr>
                <w:rFonts w:ascii="Arial" w:eastAsia="Aptos" w:hAnsi="Arial" w:cs="Arial"/>
                <w:sz w:val="20"/>
                <w:szCs w:val="20"/>
              </w:rPr>
              <w:t xml:space="preserve">To manage the onsite team to ensure the smooth running of the estate, ensuring it is safe, </w:t>
            </w:r>
            <w:r w:rsidR="00D96DA9" w:rsidRPr="00663513">
              <w:rPr>
                <w:rFonts w:ascii="Arial" w:eastAsia="Aptos" w:hAnsi="Arial" w:cs="Arial"/>
                <w:sz w:val="20"/>
                <w:szCs w:val="20"/>
              </w:rPr>
              <w:t>compliant,</w:t>
            </w:r>
            <w:r w:rsidRPr="00663513">
              <w:rPr>
                <w:rFonts w:ascii="Arial" w:eastAsia="Aptos" w:hAnsi="Arial" w:cs="Arial"/>
                <w:sz w:val="20"/>
                <w:szCs w:val="20"/>
              </w:rPr>
              <w:t xml:space="preserve"> and well maintained to support our diverse community and activities. This entails but is not restricted to being the first point of contact for M&amp;E maintenance, security, cleaning, IT, mobiles and telephony infrastructure. This will involve close liaison with all stakeholders.</w:t>
            </w:r>
          </w:p>
          <w:p w14:paraId="65C36B1E" w14:textId="27A4B42C" w:rsidR="003273F5" w:rsidRPr="00663513" w:rsidRDefault="003273F5" w:rsidP="6E4EB761">
            <w:pPr>
              <w:rPr>
                <w:rFonts w:ascii="Arial" w:eastAsia="Calibri" w:hAnsi="Arial" w:cs="Arial"/>
                <w:sz w:val="20"/>
                <w:szCs w:val="20"/>
              </w:rPr>
            </w:pPr>
          </w:p>
        </w:tc>
      </w:tr>
      <w:tr w:rsidR="0095047E" w:rsidRPr="00663513" w14:paraId="7F0EBEB3" w14:textId="77777777" w:rsidTr="00C031C2">
        <w:tc>
          <w:tcPr>
            <w:tcW w:w="1696" w:type="dxa"/>
          </w:tcPr>
          <w:p w14:paraId="07472491" w14:textId="77777777" w:rsidR="007F340D" w:rsidRPr="00663513" w:rsidRDefault="00B4538C">
            <w:pPr>
              <w:jc w:val="both"/>
              <w:rPr>
                <w:rFonts w:ascii="Arial" w:eastAsia="Calibri" w:hAnsi="Arial" w:cs="Arial"/>
                <w:b/>
                <w:sz w:val="20"/>
                <w:szCs w:val="20"/>
              </w:rPr>
            </w:pPr>
            <w:r w:rsidRPr="00663513">
              <w:rPr>
                <w:rFonts w:ascii="Arial" w:eastAsia="Calibri" w:hAnsi="Arial" w:cs="Arial"/>
                <w:b/>
                <w:sz w:val="20"/>
                <w:szCs w:val="20"/>
              </w:rPr>
              <w:lastRenderedPageBreak/>
              <w:t>Key Responsibilities:</w:t>
            </w:r>
          </w:p>
          <w:p w14:paraId="4F5278A3" w14:textId="77777777" w:rsidR="007F340D" w:rsidRPr="00663513" w:rsidRDefault="007F340D">
            <w:pPr>
              <w:jc w:val="both"/>
              <w:rPr>
                <w:rFonts w:ascii="Arial" w:eastAsia="Calibri" w:hAnsi="Arial" w:cs="Arial"/>
                <w:b/>
                <w:sz w:val="20"/>
                <w:szCs w:val="20"/>
              </w:rPr>
            </w:pPr>
          </w:p>
        </w:tc>
        <w:tc>
          <w:tcPr>
            <w:tcW w:w="8080" w:type="dxa"/>
          </w:tcPr>
          <w:p w14:paraId="55A2CFBB" w14:textId="315C450A" w:rsidR="4A9E63DB" w:rsidRPr="00663513" w:rsidRDefault="00546D7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Lead</w:t>
            </w:r>
            <w:r w:rsidR="00612A0F" w:rsidRPr="00663513">
              <w:rPr>
                <w:rFonts w:ascii="Arial" w:eastAsia="Aptos" w:hAnsi="Arial" w:cs="Arial"/>
                <w:sz w:val="20"/>
                <w:szCs w:val="20"/>
              </w:rPr>
              <w:t xml:space="preserve">, manage and develop </w:t>
            </w:r>
            <w:r w:rsidR="412FDE87" w:rsidRPr="00663513">
              <w:rPr>
                <w:rFonts w:ascii="Arial" w:eastAsia="Aptos" w:hAnsi="Arial" w:cs="Arial"/>
                <w:sz w:val="20"/>
                <w:szCs w:val="20"/>
              </w:rPr>
              <w:t xml:space="preserve"> the </w:t>
            </w:r>
            <w:r w:rsidR="1BF29028" w:rsidRPr="00663513">
              <w:rPr>
                <w:rFonts w:ascii="Arial" w:eastAsia="Aptos" w:hAnsi="Arial" w:cs="Arial"/>
                <w:sz w:val="20"/>
                <w:szCs w:val="20"/>
              </w:rPr>
              <w:t>on site teams</w:t>
            </w:r>
            <w:r w:rsidR="1A1202E3" w:rsidRPr="00663513">
              <w:rPr>
                <w:rFonts w:ascii="Arial" w:eastAsia="Aptos" w:hAnsi="Arial" w:cs="Arial"/>
                <w:sz w:val="20"/>
                <w:szCs w:val="20"/>
              </w:rPr>
              <w:t xml:space="preserve"> (Maintenance and Security)</w:t>
            </w:r>
            <w:r w:rsidR="582ED970" w:rsidRPr="00663513">
              <w:rPr>
                <w:rFonts w:ascii="Arial" w:eastAsia="Aptos" w:hAnsi="Arial" w:cs="Arial"/>
                <w:sz w:val="20"/>
                <w:szCs w:val="20"/>
              </w:rPr>
              <w:t>.</w:t>
            </w:r>
          </w:p>
          <w:p w14:paraId="642A8C6B" w14:textId="16C1B4A2"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Ensure compliance with all statutory and regulatory requirements at all times</w:t>
            </w:r>
            <w:r w:rsidR="001E4557" w:rsidRPr="00663513">
              <w:rPr>
                <w:rFonts w:ascii="Arial" w:eastAsia="Aptos" w:hAnsi="Arial" w:cs="Arial"/>
                <w:sz w:val="20"/>
                <w:szCs w:val="20"/>
              </w:rPr>
              <w:t xml:space="preserve"> </w:t>
            </w:r>
            <w:r w:rsidRPr="00663513">
              <w:rPr>
                <w:rFonts w:ascii="Arial" w:eastAsia="Aptos" w:hAnsi="Arial" w:cs="Arial"/>
                <w:sz w:val="20"/>
                <w:szCs w:val="20"/>
              </w:rPr>
              <w:t>This will include issuing permit to works where required</w:t>
            </w:r>
            <w:r w:rsidR="00142A19" w:rsidRPr="00663513">
              <w:rPr>
                <w:rFonts w:ascii="Arial" w:eastAsia="Aptos" w:hAnsi="Arial" w:cs="Arial"/>
                <w:sz w:val="20"/>
                <w:szCs w:val="20"/>
              </w:rPr>
              <w:t>, risk assessments and incident reporting</w:t>
            </w:r>
            <w:r w:rsidRPr="00663513">
              <w:rPr>
                <w:rFonts w:ascii="Arial" w:eastAsia="Aptos" w:hAnsi="Arial" w:cs="Arial"/>
                <w:sz w:val="20"/>
                <w:szCs w:val="20"/>
              </w:rPr>
              <w:t>.</w:t>
            </w:r>
          </w:p>
          <w:p w14:paraId="5CBEF31A" w14:textId="338E99B1"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Manage the </w:t>
            </w:r>
            <w:r w:rsidR="00D96DA9" w:rsidRPr="00663513">
              <w:rPr>
                <w:rFonts w:ascii="Arial" w:eastAsia="Aptos" w:hAnsi="Arial" w:cs="Arial"/>
                <w:sz w:val="20"/>
                <w:szCs w:val="20"/>
              </w:rPr>
              <w:t>day-to-day</w:t>
            </w:r>
            <w:r w:rsidRPr="00663513">
              <w:rPr>
                <w:rFonts w:ascii="Arial" w:eastAsia="Aptos" w:hAnsi="Arial" w:cs="Arial"/>
                <w:sz w:val="20"/>
                <w:szCs w:val="20"/>
              </w:rPr>
              <w:t xml:space="preserve"> M&amp;E and contracts in relation to all PPM’s and reactive maintenance work. Managing the asset register and lifecycle planning.</w:t>
            </w:r>
          </w:p>
          <w:p w14:paraId="0EBEB510" w14:textId="3061EF97"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Management of </w:t>
            </w:r>
            <w:r w:rsidR="00D96DA9" w:rsidRPr="00663513">
              <w:rPr>
                <w:rFonts w:ascii="Arial" w:eastAsia="Aptos" w:hAnsi="Arial" w:cs="Arial"/>
                <w:sz w:val="20"/>
                <w:szCs w:val="20"/>
              </w:rPr>
              <w:t>day-to-day</w:t>
            </w:r>
            <w:r w:rsidRPr="00663513">
              <w:rPr>
                <w:rFonts w:ascii="Arial" w:eastAsia="Aptos" w:hAnsi="Arial" w:cs="Arial"/>
                <w:sz w:val="20"/>
                <w:szCs w:val="20"/>
              </w:rPr>
              <w:t xml:space="preserve"> soft services contracts e.g. </w:t>
            </w:r>
            <w:r w:rsidR="6BDE5757" w:rsidRPr="00663513">
              <w:rPr>
                <w:rFonts w:ascii="Arial" w:eastAsia="Aptos" w:hAnsi="Arial" w:cs="Arial"/>
                <w:sz w:val="20"/>
                <w:szCs w:val="20"/>
              </w:rPr>
              <w:t xml:space="preserve">Cleaning, </w:t>
            </w:r>
            <w:r w:rsidRPr="00663513">
              <w:rPr>
                <w:rFonts w:ascii="Arial" w:eastAsia="Aptos" w:hAnsi="Arial" w:cs="Arial"/>
                <w:sz w:val="20"/>
                <w:szCs w:val="20"/>
              </w:rPr>
              <w:t>Pest Control, Window cleaning, CCTV and Access Control Systems and waste management</w:t>
            </w:r>
            <w:r w:rsidR="22678401" w:rsidRPr="00663513">
              <w:rPr>
                <w:rFonts w:ascii="Arial" w:eastAsia="Aptos" w:hAnsi="Arial" w:cs="Arial"/>
                <w:sz w:val="20"/>
                <w:szCs w:val="20"/>
              </w:rPr>
              <w:t>,</w:t>
            </w:r>
            <w:r w:rsidR="13A411F4" w:rsidRPr="00663513">
              <w:rPr>
                <w:rFonts w:ascii="Arial" w:eastAsia="Aptos" w:hAnsi="Arial" w:cs="Arial"/>
                <w:sz w:val="20"/>
                <w:szCs w:val="20"/>
              </w:rPr>
              <w:t xml:space="preserve"> </w:t>
            </w:r>
            <w:r w:rsidR="22678401" w:rsidRPr="00663513">
              <w:rPr>
                <w:rFonts w:ascii="Arial" w:eastAsia="Aptos" w:hAnsi="Arial" w:cs="Arial"/>
                <w:sz w:val="20"/>
                <w:szCs w:val="20"/>
              </w:rPr>
              <w:t>to include</w:t>
            </w:r>
            <w:r w:rsidRPr="00663513">
              <w:rPr>
                <w:rFonts w:ascii="Arial" w:eastAsia="Aptos" w:hAnsi="Arial" w:cs="Arial"/>
                <w:sz w:val="20"/>
                <w:szCs w:val="20"/>
              </w:rPr>
              <w:t xml:space="preserve"> </w:t>
            </w:r>
            <w:r w:rsidR="54902A8E" w:rsidRPr="00663513">
              <w:rPr>
                <w:rFonts w:ascii="Arial" w:eastAsia="Aptos" w:hAnsi="Arial" w:cs="Arial"/>
                <w:sz w:val="20"/>
                <w:szCs w:val="20"/>
              </w:rPr>
              <w:t>conducting audits and contract review meetings.</w:t>
            </w:r>
          </w:p>
          <w:p w14:paraId="29ACFB64" w14:textId="08466903"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Health and Safety, ensuring risk assessments are in place for all activities, are reviewed regularly and are adhered to by service providers and the Facilities team. Including being a fire officer, being one of the site leads in an emergency and a first aider. </w:t>
            </w:r>
            <w:r w:rsidR="741EABA2" w:rsidRPr="00663513">
              <w:rPr>
                <w:rFonts w:ascii="Arial" w:eastAsia="Aptos" w:hAnsi="Arial" w:cs="Arial"/>
                <w:sz w:val="20"/>
                <w:szCs w:val="20"/>
              </w:rPr>
              <w:t>Undertaking Fire door safety checks and m</w:t>
            </w:r>
            <w:r w:rsidR="44616887" w:rsidRPr="00663513">
              <w:rPr>
                <w:rFonts w:ascii="Arial" w:eastAsia="Aptos" w:hAnsi="Arial" w:cs="Arial"/>
                <w:sz w:val="20"/>
                <w:szCs w:val="20"/>
              </w:rPr>
              <w:t xml:space="preserve">anaging provision of and organising training for </w:t>
            </w:r>
            <w:r w:rsidRPr="00663513">
              <w:rPr>
                <w:rFonts w:ascii="Arial" w:eastAsia="Aptos" w:hAnsi="Arial" w:cs="Arial"/>
                <w:sz w:val="20"/>
                <w:szCs w:val="20"/>
              </w:rPr>
              <w:t>fire marshals and fir</w:t>
            </w:r>
            <w:r w:rsidR="1006AEE8" w:rsidRPr="00663513">
              <w:rPr>
                <w:rFonts w:ascii="Arial" w:eastAsia="Aptos" w:hAnsi="Arial" w:cs="Arial"/>
                <w:sz w:val="20"/>
                <w:szCs w:val="20"/>
              </w:rPr>
              <w:t>st aiders</w:t>
            </w:r>
            <w:r w:rsidR="0D1D2192" w:rsidRPr="00663513">
              <w:rPr>
                <w:rFonts w:ascii="Arial" w:eastAsia="Aptos" w:hAnsi="Arial" w:cs="Arial"/>
                <w:sz w:val="20"/>
                <w:szCs w:val="20"/>
              </w:rPr>
              <w:t xml:space="preserve">. </w:t>
            </w:r>
          </w:p>
          <w:p w14:paraId="6211DB59" w14:textId="55C04B16" w:rsidR="00142A19" w:rsidRPr="00663513" w:rsidRDefault="00142A19"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Conduct regular site inspections and ensure timely resolution of maintenance issues. </w:t>
            </w:r>
          </w:p>
          <w:p w14:paraId="78B27FFF" w14:textId="5719CEFB" w:rsidR="6DA98168" w:rsidRPr="00663513" w:rsidRDefault="6DA98168"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Responsible for site security</w:t>
            </w:r>
          </w:p>
          <w:p w14:paraId="5EBDFC97" w14:textId="6AFFE05C" w:rsidR="000D4683" w:rsidRPr="00663513" w:rsidRDefault="0A3F2AF4"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First point of contact for residents and staff, private and commercial tenants for all maintenance and general issues</w:t>
            </w:r>
            <w:r w:rsidR="00753B58" w:rsidRPr="00663513">
              <w:rPr>
                <w:rFonts w:ascii="Arial" w:eastAsia="Aptos" w:hAnsi="Arial" w:cs="Arial"/>
                <w:sz w:val="20"/>
                <w:szCs w:val="20"/>
              </w:rPr>
              <w:t>, providing an excellent service and experience. Liaising</w:t>
            </w:r>
            <w:r w:rsidRPr="00663513">
              <w:rPr>
                <w:rFonts w:ascii="Arial" w:eastAsia="Aptos" w:hAnsi="Arial" w:cs="Arial"/>
                <w:sz w:val="20"/>
                <w:szCs w:val="20"/>
              </w:rPr>
              <w:t xml:space="preserve"> with the Head of Asset</w:t>
            </w:r>
            <w:r w:rsidR="00D96DA9" w:rsidRPr="00663513">
              <w:rPr>
                <w:rFonts w:ascii="Arial" w:eastAsia="Aptos" w:hAnsi="Arial" w:cs="Arial"/>
                <w:sz w:val="20"/>
                <w:szCs w:val="20"/>
              </w:rPr>
              <w:t xml:space="preserve"> Management</w:t>
            </w:r>
            <w:r w:rsidRPr="00663513">
              <w:rPr>
                <w:rFonts w:ascii="Arial" w:eastAsia="Aptos" w:hAnsi="Arial" w:cs="Arial"/>
                <w:sz w:val="20"/>
                <w:szCs w:val="20"/>
              </w:rPr>
              <w:t xml:space="preserve"> and the Head of Estates</w:t>
            </w:r>
            <w:r w:rsidR="6938E375" w:rsidRPr="00663513">
              <w:rPr>
                <w:rFonts w:ascii="Arial" w:eastAsia="Aptos" w:hAnsi="Arial" w:cs="Arial"/>
                <w:sz w:val="20"/>
                <w:szCs w:val="20"/>
              </w:rPr>
              <w:t xml:space="preserve"> as needed.</w:t>
            </w:r>
          </w:p>
          <w:p w14:paraId="2A9C11CA" w14:textId="58C498CC" w:rsidR="0A3F2AF4" w:rsidRPr="00663513" w:rsidRDefault="0A3F2AF4"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Managing the service desk and providing monthly dashboard data to the </w:t>
            </w:r>
            <w:r w:rsidR="00D96DA9" w:rsidRPr="00663513">
              <w:rPr>
                <w:rFonts w:ascii="Arial" w:eastAsia="Aptos" w:hAnsi="Arial" w:cs="Arial"/>
                <w:sz w:val="20"/>
                <w:szCs w:val="20"/>
              </w:rPr>
              <w:t>Head of Estates</w:t>
            </w:r>
            <w:r w:rsidR="00F33B8F" w:rsidRPr="00663513">
              <w:rPr>
                <w:rFonts w:ascii="Arial" w:eastAsia="Aptos" w:hAnsi="Arial" w:cs="Arial"/>
                <w:sz w:val="20"/>
                <w:szCs w:val="20"/>
              </w:rPr>
              <w:t xml:space="preserve"> </w:t>
            </w:r>
            <w:r w:rsidRPr="00663513">
              <w:rPr>
                <w:rFonts w:ascii="Arial" w:eastAsia="Aptos" w:hAnsi="Arial" w:cs="Arial"/>
                <w:sz w:val="20"/>
                <w:szCs w:val="20"/>
              </w:rPr>
              <w:t>to ensure compliance, identify trends, review and revise policies as needed.</w:t>
            </w:r>
          </w:p>
          <w:p w14:paraId="6D423415" w14:textId="6E78B22A" w:rsidR="0A3F2AF4" w:rsidRPr="00663513" w:rsidRDefault="0A3F2AF4"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Accurate and timely record keeping, ensuring all logbooks, electronic and hard copy files, and miscellaneous records are kept up to-date.</w:t>
            </w:r>
          </w:p>
          <w:p w14:paraId="74DD2704" w14:textId="23697989"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Financial Management, ensuring all works raised have Purchase Orders raised, liaising with the Head of Estates on invoice approvals and accruals. </w:t>
            </w:r>
          </w:p>
          <w:p w14:paraId="147C720F" w14:textId="55CA9E9D" w:rsidR="0BCAEA84" w:rsidRPr="00663513" w:rsidRDefault="0BCAEA84"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Supporting the Head of Estates in budget planning and forecasting by providing data on the operational running of the contracts, asset lifecycle.</w:t>
            </w:r>
          </w:p>
          <w:p w14:paraId="67611A4B" w14:textId="3698CE73"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Ensure all work is compliant with all Charterhouse policies, ensuring SOP</w:t>
            </w:r>
            <w:r w:rsidR="000648B0" w:rsidRPr="00663513">
              <w:rPr>
                <w:rFonts w:ascii="Arial" w:eastAsia="Aptos" w:hAnsi="Arial" w:cs="Arial"/>
                <w:sz w:val="20"/>
                <w:szCs w:val="20"/>
              </w:rPr>
              <w:t>’s</w:t>
            </w:r>
            <w:r w:rsidRPr="00663513">
              <w:rPr>
                <w:rFonts w:ascii="Arial" w:eastAsia="Aptos" w:hAnsi="Arial" w:cs="Arial"/>
                <w:sz w:val="20"/>
                <w:szCs w:val="20"/>
              </w:rPr>
              <w:t xml:space="preserve"> are in place and regularly reviewed.</w:t>
            </w:r>
          </w:p>
          <w:p w14:paraId="1376140A" w14:textId="43DF8E38" w:rsidR="00D15DCA" w:rsidRPr="00663513" w:rsidRDefault="412FDE87" w:rsidP="00663513">
            <w:pPr>
              <w:pStyle w:val="ListParagraph"/>
              <w:numPr>
                <w:ilvl w:val="0"/>
                <w:numId w:val="24"/>
              </w:numPr>
              <w:ind w:left="600"/>
              <w:contextualSpacing/>
              <w:jc w:val="both"/>
              <w:rPr>
                <w:rFonts w:ascii="Arial" w:eastAsia="Aptos" w:hAnsi="Arial" w:cs="Arial"/>
                <w:sz w:val="20"/>
                <w:szCs w:val="20"/>
              </w:rPr>
            </w:pPr>
            <w:r w:rsidRPr="00663513">
              <w:rPr>
                <w:rFonts w:ascii="Arial" w:eastAsia="Aptos" w:hAnsi="Arial" w:cs="Arial"/>
                <w:sz w:val="20"/>
                <w:szCs w:val="20"/>
              </w:rPr>
              <w:t xml:space="preserve">Coordinating all activity with the Head of Estates </w:t>
            </w:r>
          </w:p>
          <w:p w14:paraId="2B693B25" w14:textId="73CD5B7B" w:rsidR="00D15DCA" w:rsidRPr="00663513" w:rsidRDefault="0008469E" w:rsidP="00663513">
            <w:pPr>
              <w:pStyle w:val="ListParagraph"/>
              <w:numPr>
                <w:ilvl w:val="0"/>
                <w:numId w:val="24"/>
              </w:numPr>
              <w:ind w:left="600"/>
              <w:contextualSpacing/>
              <w:jc w:val="both"/>
              <w:rPr>
                <w:rFonts w:ascii="Arial" w:eastAsia="Calibri" w:hAnsi="Arial" w:cs="Arial"/>
                <w:sz w:val="20"/>
                <w:szCs w:val="20"/>
              </w:rPr>
            </w:pPr>
            <w:r w:rsidRPr="00663513">
              <w:rPr>
                <w:rFonts w:ascii="Arial" w:eastAsia="Aptos" w:hAnsi="Arial" w:cs="Arial"/>
                <w:sz w:val="20"/>
                <w:szCs w:val="20"/>
              </w:rPr>
              <w:t>Other such duties as may be required from time to time</w:t>
            </w:r>
            <w:r w:rsidR="412FDE87" w:rsidRPr="00663513">
              <w:rPr>
                <w:rFonts w:ascii="Arial" w:eastAsia="Aptos" w:hAnsi="Arial" w:cs="Arial"/>
                <w:sz w:val="20"/>
                <w:szCs w:val="20"/>
              </w:rPr>
              <w:t>.</w:t>
            </w:r>
          </w:p>
        </w:tc>
      </w:tr>
      <w:tr w:rsidR="0095047E" w:rsidRPr="00663513" w14:paraId="6B37ACB6" w14:textId="77777777" w:rsidTr="00C031C2">
        <w:tc>
          <w:tcPr>
            <w:tcW w:w="1696" w:type="dxa"/>
          </w:tcPr>
          <w:p w14:paraId="70992864" w14:textId="0572B212" w:rsidR="009D3E4E" w:rsidRPr="00663513" w:rsidRDefault="003B6DED" w:rsidP="00073D8C">
            <w:pPr>
              <w:jc w:val="both"/>
              <w:rPr>
                <w:rFonts w:ascii="Arial" w:eastAsia="Calibri" w:hAnsi="Arial" w:cs="Arial"/>
                <w:b/>
                <w:sz w:val="20"/>
                <w:szCs w:val="20"/>
              </w:rPr>
            </w:pPr>
            <w:r w:rsidRPr="00663513">
              <w:rPr>
                <w:rFonts w:ascii="Arial" w:eastAsia="Calibri" w:hAnsi="Arial" w:cs="Arial"/>
                <w:b/>
                <w:sz w:val="20"/>
                <w:szCs w:val="20"/>
              </w:rPr>
              <w:t>Person Specification</w:t>
            </w:r>
          </w:p>
        </w:tc>
        <w:tc>
          <w:tcPr>
            <w:tcW w:w="8080" w:type="dxa"/>
          </w:tcPr>
          <w:p w14:paraId="0D844FEA" w14:textId="1C9FB577" w:rsidR="69EDA777" w:rsidRPr="00663513" w:rsidRDefault="69EDA777" w:rsidP="004F38BE">
            <w:pPr>
              <w:pStyle w:val="ListParagraph"/>
              <w:jc w:val="both"/>
              <w:rPr>
                <w:rFonts w:ascii="Arial" w:eastAsia="Aptos" w:hAnsi="Arial" w:cs="Arial"/>
                <w:sz w:val="20"/>
                <w:szCs w:val="20"/>
              </w:rPr>
            </w:pPr>
          </w:p>
        </w:tc>
      </w:tr>
      <w:tr w:rsidR="0095047E" w:rsidRPr="00663513" w14:paraId="7A9D3460" w14:textId="77777777" w:rsidTr="00C031C2">
        <w:tc>
          <w:tcPr>
            <w:tcW w:w="1696" w:type="dxa"/>
          </w:tcPr>
          <w:p w14:paraId="7120D2AD" w14:textId="35BA3639" w:rsidR="00073D8C" w:rsidRPr="00663513" w:rsidRDefault="00073D8C" w:rsidP="004F38BE">
            <w:pPr>
              <w:jc w:val="right"/>
              <w:rPr>
                <w:rFonts w:ascii="Arial" w:eastAsia="Calibri" w:hAnsi="Arial" w:cs="Arial"/>
                <w:i/>
                <w:iCs/>
                <w:sz w:val="20"/>
                <w:szCs w:val="20"/>
              </w:rPr>
            </w:pPr>
            <w:r w:rsidRPr="00663513">
              <w:rPr>
                <w:rFonts w:ascii="Arial" w:eastAsia="Calibri" w:hAnsi="Arial" w:cs="Arial"/>
                <w:i/>
                <w:iCs/>
                <w:sz w:val="20"/>
                <w:szCs w:val="20"/>
              </w:rPr>
              <w:t>Experience</w:t>
            </w:r>
          </w:p>
        </w:tc>
        <w:tc>
          <w:tcPr>
            <w:tcW w:w="8080" w:type="dxa"/>
          </w:tcPr>
          <w:p w14:paraId="32038F7D" w14:textId="77777777" w:rsidR="00073D8C" w:rsidRDefault="00073D8C" w:rsidP="00073D8C">
            <w:pPr>
              <w:jc w:val="both"/>
              <w:rPr>
                <w:rFonts w:ascii="Arial" w:eastAsia="Aptos" w:hAnsi="Arial" w:cs="Arial"/>
                <w:b/>
                <w:bCs/>
                <w:sz w:val="20"/>
                <w:szCs w:val="20"/>
              </w:rPr>
            </w:pPr>
            <w:r w:rsidRPr="00663513">
              <w:rPr>
                <w:rFonts w:ascii="Arial" w:eastAsia="Aptos" w:hAnsi="Arial" w:cs="Arial"/>
                <w:b/>
                <w:bCs/>
                <w:sz w:val="20"/>
                <w:szCs w:val="20"/>
              </w:rPr>
              <w:t>Essential:</w:t>
            </w:r>
          </w:p>
          <w:p w14:paraId="2E233B41" w14:textId="77777777" w:rsidR="00663513" w:rsidRPr="00663513" w:rsidRDefault="00663513" w:rsidP="00073D8C">
            <w:pPr>
              <w:jc w:val="both"/>
              <w:rPr>
                <w:rFonts w:ascii="Arial" w:eastAsia="Aptos" w:hAnsi="Arial" w:cs="Arial"/>
                <w:b/>
                <w:bCs/>
                <w:sz w:val="20"/>
                <w:szCs w:val="20"/>
              </w:rPr>
            </w:pPr>
          </w:p>
          <w:p w14:paraId="4DA46AE0" w14:textId="77777777" w:rsidR="00073D8C" w:rsidRPr="00663513" w:rsidRDefault="00073D8C" w:rsidP="00073D8C">
            <w:pPr>
              <w:jc w:val="both"/>
              <w:rPr>
                <w:rFonts w:ascii="Arial" w:eastAsia="Aptos" w:hAnsi="Arial" w:cs="Arial"/>
                <w:sz w:val="20"/>
                <w:szCs w:val="20"/>
              </w:rPr>
            </w:pPr>
            <w:r w:rsidRPr="00663513">
              <w:rPr>
                <w:rFonts w:ascii="Arial" w:eastAsia="Aptos" w:hAnsi="Arial" w:cs="Arial"/>
                <w:sz w:val="20"/>
                <w:szCs w:val="20"/>
              </w:rPr>
              <w:t xml:space="preserve">This role will suit someone who is looking for their next step up or is already working as a Facilities and Estates Manager. </w:t>
            </w:r>
          </w:p>
          <w:p w14:paraId="37A5039E" w14:textId="77777777" w:rsidR="00073D8C" w:rsidRPr="00663513" w:rsidRDefault="00073D8C" w:rsidP="00073D8C">
            <w:pPr>
              <w:jc w:val="both"/>
              <w:rPr>
                <w:rFonts w:ascii="Arial" w:eastAsia="Aptos" w:hAnsi="Arial" w:cs="Arial"/>
                <w:b/>
                <w:bCs/>
                <w:sz w:val="20"/>
                <w:szCs w:val="20"/>
              </w:rPr>
            </w:pPr>
            <w:r w:rsidRPr="00663513">
              <w:rPr>
                <w:rFonts w:ascii="Arial" w:eastAsia="Aptos" w:hAnsi="Arial" w:cs="Arial"/>
                <w:b/>
                <w:bCs/>
                <w:sz w:val="20"/>
                <w:szCs w:val="20"/>
              </w:rPr>
              <w:t xml:space="preserve"> </w:t>
            </w:r>
          </w:p>
          <w:p w14:paraId="5088A1FC" w14:textId="17FFDD4A"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 xml:space="preserve">Relevant Health &amp; Safety qualifications and / or demonstrated experience. Minimum IOSH, NEBOSH would be </w:t>
            </w:r>
            <w:r w:rsidR="00AC1E34" w:rsidRPr="00663513">
              <w:rPr>
                <w:rFonts w:ascii="Arial" w:eastAsia="Aptos" w:hAnsi="Arial" w:cs="Arial"/>
                <w:sz w:val="20"/>
                <w:szCs w:val="20"/>
              </w:rPr>
              <w:t>advantageous.</w:t>
            </w:r>
          </w:p>
          <w:p w14:paraId="24BB155E"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Confident in managing contractors and signing off on work.</w:t>
            </w:r>
          </w:p>
          <w:p w14:paraId="382F824D"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in managing Security and Access Control systems.</w:t>
            </w:r>
          </w:p>
          <w:p w14:paraId="11A6A4EF"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of working on a complex and evolving site</w:t>
            </w:r>
          </w:p>
          <w:p w14:paraId="411219F3"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of carrying out risk assessments</w:t>
            </w:r>
          </w:p>
          <w:p w14:paraId="791CC485" w14:textId="1C247DF5" w:rsidR="7C75E849" w:rsidRPr="00663513" w:rsidRDefault="7C75E849"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 xml:space="preserve">Qualified to undertake Fire door assessments or willing to undertake the </w:t>
            </w:r>
            <w:r w:rsidR="00AC1E34" w:rsidRPr="00663513">
              <w:rPr>
                <w:rFonts w:ascii="Arial" w:eastAsia="Aptos" w:hAnsi="Arial" w:cs="Arial"/>
                <w:sz w:val="20"/>
                <w:szCs w:val="20"/>
              </w:rPr>
              <w:t>relevant</w:t>
            </w:r>
            <w:r w:rsidRPr="00663513">
              <w:rPr>
                <w:rFonts w:ascii="Arial" w:eastAsia="Aptos" w:hAnsi="Arial" w:cs="Arial"/>
                <w:sz w:val="20"/>
                <w:szCs w:val="20"/>
              </w:rPr>
              <w:t xml:space="preserve"> training.</w:t>
            </w:r>
          </w:p>
          <w:p w14:paraId="6E7A50CC"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Knowledge and Experience of running a helpdesk system</w:t>
            </w:r>
          </w:p>
          <w:p w14:paraId="657A93EC"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of equipment procurement and contracts operations</w:t>
            </w:r>
          </w:p>
          <w:p w14:paraId="2A89C1A4"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Excellent organisational skills with a proven ability to prioritise competing demands.</w:t>
            </w:r>
          </w:p>
          <w:p w14:paraId="01D6828E"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Ability to build strong relationships, demonstrating diplomacy, patience, excellent interpersonal and communication skills. Approachable, methodical and collaborative.</w:t>
            </w:r>
          </w:p>
          <w:p w14:paraId="4D6BCB5E"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Qualified First Aider or willing to undertake training.</w:t>
            </w:r>
          </w:p>
          <w:p w14:paraId="3B65B967"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lastRenderedPageBreak/>
              <w:t>Fire Marshall experience and emergency coordinator experience or prepared to undertake this.</w:t>
            </w:r>
          </w:p>
          <w:p w14:paraId="48867F9B" w14:textId="77777777" w:rsidR="00073D8C"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 xml:space="preserve"> Relevant Facilities Management qualification</w:t>
            </w:r>
          </w:p>
          <w:p w14:paraId="0A2CAD66" w14:textId="77777777" w:rsidR="00663513" w:rsidRPr="008D4F97" w:rsidRDefault="00663513" w:rsidP="008D4F97">
            <w:pPr>
              <w:jc w:val="both"/>
              <w:rPr>
                <w:rFonts w:ascii="Arial" w:eastAsia="Aptos" w:hAnsi="Arial" w:cs="Arial"/>
                <w:sz w:val="20"/>
                <w:szCs w:val="20"/>
              </w:rPr>
            </w:pPr>
          </w:p>
          <w:p w14:paraId="6ADA3951" w14:textId="77777777" w:rsidR="00073D8C" w:rsidRPr="00663513" w:rsidRDefault="00073D8C" w:rsidP="00073D8C">
            <w:pPr>
              <w:ind w:left="720"/>
              <w:jc w:val="both"/>
              <w:rPr>
                <w:rFonts w:ascii="Arial" w:eastAsia="Aptos" w:hAnsi="Arial" w:cs="Arial"/>
                <w:sz w:val="20"/>
                <w:szCs w:val="20"/>
              </w:rPr>
            </w:pPr>
          </w:p>
          <w:p w14:paraId="50D5DABA" w14:textId="77777777" w:rsidR="00073D8C" w:rsidRPr="00663513" w:rsidRDefault="00073D8C" w:rsidP="00073D8C">
            <w:pPr>
              <w:jc w:val="both"/>
              <w:rPr>
                <w:rFonts w:ascii="Arial" w:eastAsia="Aptos" w:hAnsi="Arial" w:cs="Arial"/>
                <w:b/>
                <w:bCs/>
                <w:sz w:val="20"/>
                <w:szCs w:val="20"/>
              </w:rPr>
            </w:pPr>
            <w:r w:rsidRPr="00663513">
              <w:rPr>
                <w:rFonts w:ascii="Arial" w:eastAsia="Aptos" w:hAnsi="Arial" w:cs="Arial"/>
                <w:b/>
                <w:bCs/>
                <w:sz w:val="20"/>
                <w:szCs w:val="20"/>
              </w:rPr>
              <w:t>Desirable:</w:t>
            </w:r>
          </w:p>
          <w:p w14:paraId="3734E69D"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Direct client-side experience would be preferable.</w:t>
            </w:r>
          </w:p>
          <w:p w14:paraId="037FF519"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Hard Services background with experience of BMS. Ideally with experience in managing intricate plant and machinery across multi-let, shared sites, would be advantageous.</w:t>
            </w:r>
          </w:p>
          <w:p w14:paraId="5EEA6E50"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Charity experience in a work or volunteering capacity</w:t>
            </w:r>
          </w:p>
          <w:p w14:paraId="6296CFAC"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of working within a heritage site</w:t>
            </w:r>
          </w:p>
          <w:p w14:paraId="4EA9E6CE"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 xml:space="preserve">Line Management experience. </w:t>
            </w:r>
          </w:p>
          <w:p w14:paraId="67084733"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Managing projects</w:t>
            </w:r>
          </w:p>
          <w:p w14:paraId="43A04B9D"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Budget management experience.</w:t>
            </w:r>
          </w:p>
          <w:p w14:paraId="7781A8F0" w14:textId="77777777" w:rsidR="00073D8C"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of working with venue hire / events space</w:t>
            </w:r>
          </w:p>
          <w:p w14:paraId="726CC6ED" w14:textId="3670720B" w:rsidR="00AC4539" w:rsidRPr="00663513" w:rsidRDefault="00073D8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Experience working with the elderly /charity sector.</w:t>
            </w:r>
          </w:p>
          <w:p w14:paraId="04B3D42B" w14:textId="12F20C9E" w:rsidR="00CA7D01" w:rsidRPr="00663513" w:rsidRDefault="00AF149C" w:rsidP="00132481">
            <w:pPr>
              <w:pStyle w:val="ListParagraph"/>
              <w:numPr>
                <w:ilvl w:val="0"/>
                <w:numId w:val="2"/>
              </w:numPr>
              <w:jc w:val="both"/>
              <w:rPr>
                <w:rFonts w:ascii="Arial" w:eastAsia="Aptos" w:hAnsi="Arial" w:cs="Arial"/>
                <w:sz w:val="20"/>
                <w:szCs w:val="20"/>
              </w:rPr>
            </w:pPr>
            <w:r w:rsidRPr="00663513">
              <w:rPr>
                <w:rFonts w:ascii="Arial" w:eastAsia="Aptos" w:hAnsi="Arial" w:cs="Arial"/>
                <w:sz w:val="20"/>
                <w:szCs w:val="20"/>
              </w:rPr>
              <w:t xml:space="preserve">Almshouse, residential or student accommodation experience could be </w:t>
            </w:r>
            <w:r w:rsidR="00AC1E34" w:rsidRPr="00663513">
              <w:rPr>
                <w:rFonts w:ascii="Arial" w:eastAsia="Aptos" w:hAnsi="Arial" w:cs="Arial"/>
                <w:sz w:val="20"/>
                <w:szCs w:val="20"/>
              </w:rPr>
              <w:t>beneficial.</w:t>
            </w:r>
          </w:p>
          <w:p w14:paraId="133F333C" w14:textId="2A64964C" w:rsidR="00073D8C" w:rsidRPr="00663513" w:rsidRDefault="00073D8C" w:rsidP="004F38BE">
            <w:pPr>
              <w:pStyle w:val="ListParagraph"/>
              <w:rPr>
                <w:rFonts w:ascii="Arial" w:eastAsia="Calibri" w:hAnsi="Arial" w:cs="Arial"/>
                <w:b/>
                <w:bCs/>
                <w:sz w:val="20"/>
                <w:szCs w:val="20"/>
              </w:rPr>
            </w:pPr>
          </w:p>
        </w:tc>
      </w:tr>
      <w:tr w:rsidR="0095047E" w:rsidRPr="00663513" w14:paraId="3F4FAD10" w14:textId="77777777" w:rsidTr="00C031C2">
        <w:tc>
          <w:tcPr>
            <w:tcW w:w="1696" w:type="dxa"/>
          </w:tcPr>
          <w:p w14:paraId="78232917" w14:textId="779B5DFD" w:rsidR="00073D8C" w:rsidRPr="00663513" w:rsidRDefault="00073D8C" w:rsidP="004F38BE">
            <w:pPr>
              <w:jc w:val="right"/>
              <w:rPr>
                <w:rFonts w:ascii="Arial" w:eastAsia="Calibri" w:hAnsi="Arial" w:cs="Arial"/>
                <w:i/>
                <w:iCs/>
                <w:sz w:val="20"/>
                <w:szCs w:val="20"/>
              </w:rPr>
            </w:pPr>
            <w:r w:rsidRPr="00663513">
              <w:rPr>
                <w:rFonts w:ascii="Arial" w:eastAsia="Calibri" w:hAnsi="Arial" w:cs="Arial"/>
                <w:i/>
                <w:iCs/>
                <w:sz w:val="20"/>
                <w:szCs w:val="20"/>
              </w:rPr>
              <w:lastRenderedPageBreak/>
              <w:t>Skills</w:t>
            </w:r>
          </w:p>
        </w:tc>
        <w:tc>
          <w:tcPr>
            <w:tcW w:w="8080" w:type="dxa"/>
          </w:tcPr>
          <w:p w14:paraId="3E2291C7" w14:textId="0DDD1972" w:rsidR="00271C04" w:rsidRPr="00663513" w:rsidRDefault="00271C04" w:rsidP="004F38BE">
            <w:pPr>
              <w:jc w:val="both"/>
              <w:rPr>
                <w:rFonts w:ascii="Arial" w:eastAsia="Aptos" w:hAnsi="Arial" w:cs="Arial"/>
                <w:b/>
                <w:bCs/>
                <w:sz w:val="20"/>
                <w:szCs w:val="20"/>
              </w:rPr>
            </w:pPr>
            <w:r w:rsidRPr="00663513">
              <w:rPr>
                <w:rFonts w:ascii="Arial" w:eastAsia="Aptos" w:hAnsi="Arial" w:cs="Arial"/>
                <w:b/>
                <w:bCs/>
                <w:sz w:val="20"/>
                <w:szCs w:val="20"/>
              </w:rPr>
              <w:t>Essential</w:t>
            </w:r>
          </w:p>
          <w:p w14:paraId="58142B4D" w14:textId="5B6EA0FB" w:rsidR="00073D8C" w:rsidRPr="00663513" w:rsidRDefault="00073D8C" w:rsidP="00073D8C">
            <w:pPr>
              <w:pStyle w:val="ListParagraph"/>
              <w:numPr>
                <w:ilvl w:val="0"/>
                <w:numId w:val="3"/>
              </w:numPr>
              <w:jc w:val="both"/>
              <w:rPr>
                <w:rFonts w:ascii="Arial" w:eastAsia="Aptos" w:hAnsi="Arial" w:cs="Arial"/>
                <w:sz w:val="20"/>
                <w:szCs w:val="20"/>
              </w:rPr>
            </w:pPr>
            <w:r w:rsidRPr="00663513">
              <w:rPr>
                <w:rFonts w:ascii="Arial" w:eastAsia="Aptos" w:hAnsi="Arial" w:cs="Arial"/>
                <w:sz w:val="20"/>
                <w:szCs w:val="20"/>
              </w:rPr>
              <w:t>Excellent organisational skills with a proven ability to prioritise competing demands.</w:t>
            </w:r>
          </w:p>
          <w:p w14:paraId="7AB292A7" w14:textId="39E8086A" w:rsidR="00073D8C" w:rsidRPr="00663513" w:rsidRDefault="00073D8C" w:rsidP="00073D8C">
            <w:pPr>
              <w:pStyle w:val="ListParagraph"/>
              <w:numPr>
                <w:ilvl w:val="0"/>
                <w:numId w:val="3"/>
              </w:numPr>
              <w:jc w:val="both"/>
              <w:rPr>
                <w:rFonts w:ascii="Arial" w:eastAsia="Aptos" w:hAnsi="Arial" w:cs="Arial"/>
                <w:sz w:val="20"/>
                <w:szCs w:val="20"/>
              </w:rPr>
            </w:pPr>
            <w:r w:rsidRPr="00663513">
              <w:rPr>
                <w:rFonts w:ascii="Arial" w:eastAsia="Aptos" w:hAnsi="Arial" w:cs="Arial"/>
                <w:sz w:val="20"/>
                <w:szCs w:val="20"/>
              </w:rPr>
              <w:t>Ability to build strong relationships, demonstrating diplomacy, patience, excellent interpersonal and communication skills across diverse stakeholders. Approachable, methodical and collaborative.</w:t>
            </w:r>
          </w:p>
          <w:p w14:paraId="47C81E8C" w14:textId="465110AF" w:rsidR="000126BF" w:rsidRPr="00663513" w:rsidRDefault="00073D8C" w:rsidP="003F6A6C">
            <w:pPr>
              <w:pStyle w:val="ListParagraph"/>
              <w:numPr>
                <w:ilvl w:val="0"/>
                <w:numId w:val="3"/>
              </w:numPr>
              <w:jc w:val="both"/>
              <w:rPr>
                <w:rFonts w:ascii="Arial" w:eastAsia="Aptos" w:hAnsi="Arial" w:cs="Arial"/>
                <w:sz w:val="20"/>
                <w:szCs w:val="20"/>
              </w:rPr>
            </w:pPr>
            <w:r w:rsidRPr="00663513">
              <w:rPr>
                <w:rFonts w:ascii="Arial" w:eastAsia="Aptos" w:hAnsi="Arial" w:cs="Arial"/>
                <w:sz w:val="20"/>
                <w:szCs w:val="20"/>
              </w:rPr>
              <w:t>Strong communication skills both verbal and written.</w:t>
            </w:r>
          </w:p>
          <w:p w14:paraId="25EF353D" w14:textId="77777777" w:rsidR="00073D8C" w:rsidRPr="00663513" w:rsidRDefault="000126BF" w:rsidP="00132481">
            <w:pPr>
              <w:pStyle w:val="ListParagraph"/>
              <w:numPr>
                <w:ilvl w:val="0"/>
                <w:numId w:val="3"/>
              </w:numPr>
              <w:jc w:val="both"/>
              <w:rPr>
                <w:rFonts w:ascii="Arial" w:eastAsia="Aptos" w:hAnsi="Arial" w:cs="Arial"/>
                <w:sz w:val="20"/>
                <w:szCs w:val="20"/>
              </w:rPr>
            </w:pPr>
            <w:r w:rsidRPr="00663513">
              <w:rPr>
                <w:rFonts w:ascii="Arial" w:eastAsia="Aptos" w:hAnsi="Arial" w:cs="Arial"/>
                <w:sz w:val="20"/>
                <w:szCs w:val="20"/>
              </w:rPr>
              <w:t>Goo</w:t>
            </w:r>
            <w:r w:rsidR="004C205D" w:rsidRPr="00663513">
              <w:rPr>
                <w:rFonts w:ascii="Arial" w:eastAsia="Aptos" w:hAnsi="Arial" w:cs="Arial"/>
                <w:sz w:val="20"/>
                <w:szCs w:val="20"/>
              </w:rPr>
              <w:t>d</w:t>
            </w:r>
            <w:r w:rsidRPr="00663513">
              <w:rPr>
                <w:rFonts w:ascii="Arial" w:eastAsia="Aptos" w:hAnsi="Arial" w:cs="Arial"/>
                <w:sz w:val="20"/>
                <w:szCs w:val="20"/>
              </w:rPr>
              <w:t xml:space="preserve"> IT skills, including Outlook, Word, Excel, </w:t>
            </w:r>
            <w:r w:rsidR="00AC1E34" w:rsidRPr="00663513">
              <w:rPr>
                <w:rFonts w:ascii="Arial" w:eastAsia="Aptos" w:hAnsi="Arial" w:cs="Arial"/>
                <w:sz w:val="20"/>
                <w:szCs w:val="20"/>
              </w:rPr>
              <w:t>SharePoint</w:t>
            </w:r>
            <w:r w:rsidRPr="00663513">
              <w:rPr>
                <w:rFonts w:ascii="Arial" w:eastAsia="Aptos" w:hAnsi="Arial" w:cs="Arial"/>
                <w:sz w:val="20"/>
                <w:szCs w:val="20"/>
              </w:rPr>
              <w:t xml:space="preserve"> and Help Desk software.</w:t>
            </w:r>
          </w:p>
          <w:p w14:paraId="77EC4CEA" w14:textId="0A170761" w:rsidR="00132481" w:rsidRPr="00663513" w:rsidRDefault="00132481" w:rsidP="00132481">
            <w:pPr>
              <w:pStyle w:val="ListParagraph"/>
              <w:jc w:val="both"/>
              <w:rPr>
                <w:rFonts w:ascii="Arial" w:eastAsia="Aptos" w:hAnsi="Arial" w:cs="Arial"/>
                <w:sz w:val="20"/>
                <w:szCs w:val="20"/>
              </w:rPr>
            </w:pPr>
          </w:p>
        </w:tc>
      </w:tr>
      <w:tr w:rsidR="0095047E" w:rsidRPr="00663513" w14:paraId="76E65112" w14:textId="77777777" w:rsidTr="00C031C2">
        <w:tc>
          <w:tcPr>
            <w:tcW w:w="1696" w:type="dxa"/>
          </w:tcPr>
          <w:p w14:paraId="523C9193" w14:textId="78A9A1F2" w:rsidR="00073D8C" w:rsidRPr="00663513" w:rsidRDefault="00073D8C" w:rsidP="00073D8C">
            <w:pPr>
              <w:pStyle w:val="Default"/>
              <w:rPr>
                <w:rFonts w:ascii="Arial" w:hAnsi="Arial" w:cs="Arial"/>
                <w:b/>
                <w:color w:val="auto"/>
                <w:sz w:val="20"/>
                <w:szCs w:val="20"/>
              </w:rPr>
            </w:pPr>
            <w:r w:rsidRPr="00663513">
              <w:rPr>
                <w:rFonts w:ascii="Arial" w:hAnsi="Arial" w:cs="Arial"/>
                <w:b/>
                <w:color w:val="auto"/>
                <w:sz w:val="20"/>
                <w:szCs w:val="20"/>
              </w:rPr>
              <w:t>Qualifications</w:t>
            </w:r>
          </w:p>
          <w:p w14:paraId="43BA6ABD" w14:textId="77777777" w:rsidR="00073D8C" w:rsidRPr="00663513" w:rsidRDefault="00073D8C" w:rsidP="00073D8C">
            <w:pPr>
              <w:rPr>
                <w:rFonts w:ascii="Arial" w:eastAsia="Calibri" w:hAnsi="Arial" w:cs="Arial"/>
                <w:b/>
                <w:sz w:val="20"/>
                <w:szCs w:val="20"/>
              </w:rPr>
            </w:pPr>
          </w:p>
        </w:tc>
        <w:tc>
          <w:tcPr>
            <w:tcW w:w="8080" w:type="dxa"/>
          </w:tcPr>
          <w:p w14:paraId="3D8B2EDD" w14:textId="2A28E856" w:rsidR="00073D8C" w:rsidRPr="00663513" w:rsidRDefault="00073D8C" w:rsidP="00073D8C">
            <w:pPr>
              <w:pStyle w:val="Default"/>
              <w:rPr>
                <w:rFonts w:ascii="Arial" w:hAnsi="Arial" w:cs="Arial"/>
                <w:color w:val="auto"/>
                <w:sz w:val="20"/>
                <w:szCs w:val="20"/>
              </w:rPr>
            </w:pPr>
            <w:r w:rsidRPr="00663513">
              <w:rPr>
                <w:rFonts w:ascii="Arial" w:hAnsi="Arial" w:cs="Arial"/>
                <w:color w:val="auto"/>
                <w:sz w:val="20"/>
                <w:szCs w:val="20"/>
              </w:rPr>
              <w:t>Facilities Management Qualification</w:t>
            </w:r>
          </w:p>
          <w:p w14:paraId="67BECCE3" w14:textId="1F7CBFA2" w:rsidR="00073D8C" w:rsidRPr="00663513" w:rsidRDefault="00073D8C" w:rsidP="00220FAD">
            <w:pPr>
              <w:pStyle w:val="Default"/>
              <w:rPr>
                <w:rFonts w:ascii="Arial" w:hAnsi="Arial" w:cs="Arial"/>
                <w:color w:val="auto"/>
                <w:sz w:val="20"/>
                <w:szCs w:val="20"/>
              </w:rPr>
            </w:pPr>
            <w:r w:rsidRPr="00663513">
              <w:rPr>
                <w:rFonts w:ascii="Arial" w:hAnsi="Arial" w:cs="Arial"/>
                <w:color w:val="auto"/>
                <w:sz w:val="20"/>
                <w:szCs w:val="20"/>
              </w:rPr>
              <w:t xml:space="preserve">IOSH Qualification </w:t>
            </w:r>
          </w:p>
          <w:p w14:paraId="2AA6B412" w14:textId="27140261" w:rsidR="00073D8C" w:rsidRPr="00663513" w:rsidRDefault="00073D8C" w:rsidP="00073D8C">
            <w:pPr>
              <w:pStyle w:val="Default"/>
              <w:rPr>
                <w:rFonts w:ascii="Arial" w:hAnsi="Arial" w:cs="Arial"/>
                <w:color w:val="auto"/>
                <w:sz w:val="20"/>
                <w:szCs w:val="20"/>
              </w:rPr>
            </w:pPr>
            <w:r w:rsidRPr="00663513">
              <w:rPr>
                <w:rFonts w:ascii="Arial" w:hAnsi="Arial" w:cs="Arial"/>
                <w:color w:val="auto"/>
                <w:sz w:val="20"/>
                <w:szCs w:val="20"/>
              </w:rPr>
              <w:t xml:space="preserve">NEBOSH </w:t>
            </w:r>
            <w:r w:rsidR="00220FAD" w:rsidRPr="00663513">
              <w:rPr>
                <w:rFonts w:ascii="Arial" w:hAnsi="Arial" w:cs="Arial"/>
                <w:color w:val="auto"/>
                <w:sz w:val="20"/>
                <w:szCs w:val="20"/>
              </w:rPr>
              <w:t>–</w:t>
            </w:r>
            <w:r w:rsidRPr="00663513">
              <w:rPr>
                <w:rFonts w:ascii="Arial" w:hAnsi="Arial" w:cs="Arial"/>
                <w:color w:val="auto"/>
                <w:sz w:val="20"/>
                <w:szCs w:val="20"/>
              </w:rPr>
              <w:t xml:space="preserve"> desirable</w:t>
            </w:r>
          </w:p>
          <w:p w14:paraId="619D9EEA" w14:textId="62F9EA43" w:rsidR="00CA7D01" w:rsidRPr="00663513" w:rsidRDefault="00220FAD" w:rsidP="00CA7D01">
            <w:pPr>
              <w:pStyle w:val="Default"/>
              <w:rPr>
                <w:rFonts w:ascii="Arial" w:hAnsi="Arial" w:cs="Arial"/>
                <w:color w:val="auto"/>
                <w:sz w:val="20"/>
                <w:szCs w:val="20"/>
              </w:rPr>
            </w:pPr>
            <w:r w:rsidRPr="00663513">
              <w:rPr>
                <w:rFonts w:ascii="Arial" w:hAnsi="Arial" w:cs="Arial"/>
                <w:color w:val="auto"/>
                <w:sz w:val="20"/>
                <w:szCs w:val="20"/>
              </w:rPr>
              <w:t>Membersh</w:t>
            </w:r>
            <w:r w:rsidR="00094C21" w:rsidRPr="00663513">
              <w:rPr>
                <w:rFonts w:ascii="Arial" w:hAnsi="Arial" w:cs="Arial"/>
                <w:color w:val="auto"/>
                <w:sz w:val="20"/>
                <w:szCs w:val="20"/>
              </w:rPr>
              <w:t>ip of relevant professional body.</w:t>
            </w:r>
          </w:p>
        </w:tc>
      </w:tr>
      <w:tr w:rsidR="0095047E" w:rsidRPr="00663513" w14:paraId="301D8F32" w14:textId="77777777" w:rsidTr="00C031C2">
        <w:tc>
          <w:tcPr>
            <w:tcW w:w="1696" w:type="dxa"/>
          </w:tcPr>
          <w:p w14:paraId="7D598345" w14:textId="40F0BA09" w:rsidR="00073D8C" w:rsidRPr="00663513" w:rsidRDefault="00073D8C" w:rsidP="00073D8C">
            <w:pPr>
              <w:jc w:val="both"/>
              <w:rPr>
                <w:rFonts w:ascii="Arial" w:eastAsia="Calibri" w:hAnsi="Arial" w:cs="Arial"/>
                <w:b/>
                <w:sz w:val="20"/>
                <w:szCs w:val="20"/>
              </w:rPr>
            </w:pPr>
            <w:r w:rsidRPr="00663513">
              <w:rPr>
                <w:rFonts w:ascii="Arial" w:eastAsia="Calibri" w:hAnsi="Arial" w:cs="Arial"/>
                <w:b/>
                <w:sz w:val="20"/>
                <w:szCs w:val="20"/>
              </w:rPr>
              <w:t>Requirements:</w:t>
            </w:r>
          </w:p>
        </w:tc>
        <w:tc>
          <w:tcPr>
            <w:tcW w:w="8080" w:type="dxa"/>
          </w:tcPr>
          <w:p w14:paraId="1AF299D8" w14:textId="3FBB4645" w:rsidR="00094C21" w:rsidRPr="00663513" w:rsidRDefault="00094C21" w:rsidP="00073D8C">
            <w:pPr>
              <w:rPr>
                <w:rFonts w:ascii="Arial" w:eastAsia="Calibri" w:hAnsi="Arial" w:cs="Arial"/>
                <w:sz w:val="20"/>
                <w:szCs w:val="20"/>
              </w:rPr>
            </w:pPr>
            <w:r w:rsidRPr="00663513">
              <w:rPr>
                <w:rFonts w:ascii="Arial" w:eastAsia="Calibri" w:hAnsi="Arial" w:cs="Arial"/>
                <w:sz w:val="20"/>
                <w:szCs w:val="20"/>
              </w:rPr>
              <w:t xml:space="preserve">The Charterhouse is a 7 day a week operation and it regularly hosts events outside of </w:t>
            </w:r>
            <w:r w:rsidR="00EA1429" w:rsidRPr="00663513">
              <w:rPr>
                <w:rFonts w:ascii="Arial" w:eastAsia="Calibri" w:hAnsi="Arial" w:cs="Arial"/>
                <w:sz w:val="20"/>
                <w:szCs w:val="20"/>
              </w:rPr>
              <w:t>its</w:t>
            </w:r>
            <w:r w:rsidRPr="00663513">
              <w:rPr>
                <w:rFonts w:ascii="Arial" w:eastAsia="Calibri" w:hAnsi="Arial" w:cs="Arial"/>
                <w:sz w:val="20"/>
                <w:szCs w:val="20"/>
              </w:rPr>
              <w:t xml:space="preserve"> core hours; flexibility to work occasional weekends and out of hours is therefore a requirement of the role.</w:t>
            </w:r>
          </w:p>
          <w:p w14:paraId="0798F95D" w14:textId="77777777" w:rsidR="00094C21" w:rsidRPr="00663513" w:rsidRDefault="00094C21" w:rsidP="00073D8C">
            <w:pPr>
              <w:rPr>
                <w:rFonts w:ascii="Arial" w:eastAsia="Calibri" w:hAnsi="Arial" w:cs="Arial"/>
                <w:sz w:val="20"/>
                <w:szCs w:val="20"/>
              </w:rPr>
            </w:pPr>
          </w:p>
          <w:p w14:paraId="10556577" w14:textId="20849FC9" w:rsidR="00073D8C" w:rsidRPr="00663513" w:rsidRDefault="00073D8C" w:rsidP="00073D8C">
            <w:pPr>
              <w:rPr>
                <w:rFonts w:ascii="Arial" w:eastAsia="Calibri" w:hAnsi="Arial" w:cs="Arial"/>
                <w:sz w:val="20"/>
                <w:szCs w:val="20"/>
              </w:rPr>
            </w:pPr>
            <w:r w:rsidRPr="00663513">
              <w:rPr>
                <w:rFonts w:ascii="Arial" w:eastAsia="Calibri" w:hAnsi="Arial" w:cs="Arial"/>
                <w:sz w:val="20"/>
                <w:szCs w:val="20"/>
              </w:rPr>
              <w:t>All applicants must have the right to work and reside in the UK.</w:t>
            </w:r>
          </w:p>
          <w:p w14:paraId="7B853DD1" w14:textId="77777777" w:rsidR="00094C21" w:rsidRPr="00663513" w:rsidRDefault="00094C21" w:rsidP="00073D8C">
            <w:pPr>
              <w:rPr>
                <w:rFonts w:ascii="Arial" w:eastAsia="Calibri" w:hAnsi="Arial" w:cs="Arial"/>
                <w:sz w:val="20"/>
                <w:szCs w:val="20"/>
              </w:rPr>
            </w:pPr>
          </w:p>
          <w:p w14:paraId="7F6EA264" w14:textId="606AC7F0" w:rsidR="00073D8C" w:rsidRPr="00663513" w:rsidRDefault="00073D8C" w:rsidP="00073D8C">
            <w:pPr>
              <w:rPr>
                <w:rFonts w:ascii="Arial" w:eastAsia="Calibri" w:hAnsi="Arial" w:cs="Arial"/>
                <w:sz w:val="20"/>
                <w:szCs w:val="20"/>
              </w:rPr>
            </w:pPr>
            <w:r w:rsidRPr="00663513">
              <w:rPr>
                <w:rFonts w:ascii="Arial" w:eastAsia="Calibri" w:hAnsi="Arial" w:cs="Arial"/>
                <w:sz w:val="20"/>
                <w:szCs w:val="20"/>
              </w:rPr>
              <w:t xml:space="preserve">This position requires a Basic Disclosure and Barring Service (DBS) check which will reveal any unspent convictions. A criminal record may not necessarily be a bar to employment, as any decision will be treated on its merits and individual circumstances subject to the Charterhouse’s overriding obligations to protect the vulnerable adults in its charge, members of the public, the safety of the Charterhouse’s staff and collections. </w:t>
            </w:r>
          </w:p>
          <w:p w14:paraId="4EB27ACB" w14:textId="4A54CA78" w:rsidR="00073D8C" w:rsidRPr="00663513" w:rsidRDefault="00073D8C" w:rsidP="00073D8C">
            <w:pPr>
              <w:rPr>
                <w:rFonts w:ascii="Arial" w:eastAsia="Calibri" w:hAnsi="Arial" w:cs="Arial"/>
                <w:sz w:val="20"/>
                <w:szCs w:val="20"/>
              </w:rPr>
            </w:pPr>
          </w:p>
        </w:tc>
      </w:tr>
      <w:tr w:rsidR="00073D8C" w:rsidRPr="00663513" w14:paraId="3E15FBE5" w14:textId="77777777" w:rsidTr="4191008F">
        <w:tc>
          <w:tcPr>
            <w:tcW w:w="9776" w:type="dxa"/>
            <w:gridSpan w:val="2"/>
          </w:tcPr>
          <w:p w14:paraId="0AB88E7D" w14:textId="3885BBE1" w:rsidR="00C031C2" w:rsidRPr="00C12AE6" w:rsidRDefault="000B4483" w:rsidP="00EB1472">
            <w:pPr>
              <w:rPr>
                <w:rFonts w:ascii="Arial" w:eastAsia="Calibri" w:hAnsi="Arial" w:cs="Arial"/>
                <w:sz w:val="20"/>
                <w:szCs w:val="20"/>
              </w:rPr>
            </w:pPr>
            <w:r w:rsidRPr="00C12AE6">
              <w:rPr>
                <w:rFonts w:ascii="Arial" w:eastAsia="Calibri" w:hAnsi="Arial" w:cs="Arial"/>
                <w:sz w:val="20"/>
                <w:szCs w:val="20"/>
              </w:rPr>
              <w:t>We are an equal opportunities employer. We respect and appreciate people of all ethnicities, generations, religious beliefs, sexual orientations, gender identities, abilities and more</w:t>
            </w:r>
            <w:r w:rsidR="00BB5F3E">
              <w:rPr>
                <w:rFonts w:ascii="Arial" w:eastAsia="Calibri" w:hAnsi="Arial" w:cs="Arial"/>
                <w:sz w:val="20"/>
                <w:szCs w:val="20"/>
              </w:rPr>
              <w:t xml:space="preserve"> which we support by o</w:t>
            </w:r>
            <w:r w:rsidR="00BB5F3E" w:rsidRPr="00BB5F3E">
              <w:rPr>
                <w:rFonts w:ascii="Arial" w:eastAsia="Calibri" w:hAnsi="Arial" w:cs="Arial"/>
                <w:sz w:val="20"/>
                <w:szCs w:val="20"/>
              </w:rPr>
              <w:t>ur approach to EDI recognis</w:t>
            </w:r>
            <w:r w:rsidR="00BB5F3E">
              <w:rPr>
                <w:rFonts w:ascii="Arial" w:eastAsia="Calibri" w:hAnsi="Arial" w:cs="Arial"/>
                <w:sz w:val="20"/>
                <w:szCs w:val="20"/>
              </w:rPr>
              <w:t>ing</w:t>
            </w:r>
            <w:r w:rsidR="00BB5F3E" w:rsidRPr="00BB5F3E">
              <w:rPr>
                <w:rFonts w:ascii="Arial" w:eastAsia="Calibri" w:hAnsi="Arial" w:cs="Arial"/>
                <w:sz w:val="20"/>
                <w:szCs w:val="20"/>
              </w:rPr>
              <w:t xml:space="preserve"> the importance of diversity and of promoting an inclusive culture, and we are committed to equity in all our activities. </w:t>
            </w:r>
            <w:r w:rsidRPr="00C12AE6">
              <w:rPr>
                <w:rFonts w:ascii="Arial" w:eastAsia="Calibri" w:hAnsi="Arial" w:cs="Arial"/>
                <w:sz w:val="20"/>
                <w:szCs w:val="20"/>
              </w:rPr>
              <w:t>If you require reasonable adjustments at any stage, please let us know and we will be happy to support you.</w:t>
            </w:r>
          </w:p>
          <w:p w14:paraId="790B35A5" w14:textId="03237407" w:rsidR="00EB1472" w:rsidRPr="00663513" w:rsidRDefault="00EB1472" w:rsidP="00EB1472">
            <w:pPr>
              <w:rPr>
                <w:rFonts w:ascii="Arial" w:eastAsia="Calibri" w:hAnsi="Arial" w:cs="Arial"/>
                <w:b/>
                <w:bCs/>
                <w:sz w:val="20"/>
                <w:szCs w:val="20"/>
              </w:rPr>
            </w:pPr>
          </w:p>
        </w:tc>
      </w:tr>
      <w:tr w:rsidR="000B4483" w:rsidRPr="00663513" w14:paraId="3354FA8E" w14:textId="77777777" w:rsidTr="4191008F">
        <w:tc>
          <w:tcPr>
            <w:tcW w:w="9776" w:type="dxa"/>
            <w:gridSpan w:val="2"/>
          </w:tcPr>
          <w:p w14:paraId="0226E48C" w14:textId="77777777" w:rsidR="000B4483" w:rsidRPr="00663513" w:rsidRDefault="000B4483" w:rsidP="000B4483">
            <w:pPr>
              <w:rPr>
                <w:rFonts w:ascii="Arial" w:eastAsia="Calibri" w:hAnsi="Arial" w:cs="Arial"/>
                <w:b/>
                <w:bCs/>
                <w:sz w:val="20"/>
                <w:szCs w:val="20"/>
              </w:rPr>
            </w:pPr>
          </w:p>
          <w:p w14:paraId="0E85853C" w14:textId="291A8496" w:rsidR="000B4483" w:rsidRPr="00663513" w:rsidRDefault="000B4483" w:rsidP="000B4483">
            <w:pPr>
              <w:rPr>
                <w:rFonts w:ascii="Arial" w:eastAsia="Calibri" w:hAnsi="Arial" w:cs="Arial"/>
                <w:b/>
                <w:bCs/>
                <w:sz w:val="20"/>
                <w:szCs w:val="20"/>
              </w:rPr>
            </w:pPr>
            <w:r w:rsidRPr="00663513">
              <w:rPr>
                <w:rFonts w:ascii="Arial" w:eastAsia="Calibri" w:hAnsi="Arial" w:cs="Arial"/>
                <w:b/>
                <w:bCs/>
                <w:sz w:val="20"/>
                <w:szCs w:val="20"/>
              </w:rPr>
              <w:t>NB. This job description reflects the requirements of the Charterhouse as of July 2025. The role and duties of the post are subject to change in line with the future development of the Charterhouse. The Charterhouse reserves the right to make such changes as are necessary and any changes required will be discussed with the post-holder as appropriate.</w:t>
            </w:r>
          </w:p>
        </w:tc>
      </w:tr>
    </w:tbl>
    <w:p w14:paraId="6C6D4AE4" w14:textId="77777777" w:rsidR="007F340D" w:rsidRPr="00663513" w:rsidRDefault="007F340D" w:rsidP="00EB1472">
      <w:pPr>
        <w:rPr>
          <w:rFonts w:ascii="Arial" w:eastAsia="Calibri" w:hAnsi="Arial" w:cs="Arial"/>
          <w:sz w:val="20"/>
          <w:szCs w:val="20"/>
        </w:rPr>
      </w:pPr>
    </w:p>
    <w:sectPr w:rsidR="007F340D" w:rsidRPr="00663513" w:rsidSect="00F45B13">
      <w:headerReference w:type="default" r:id="rId13"/>
      <w:footerReference w:type="default" r:id="rId14"/>
      <w:pgSz w:w="12240" w:h="15840"/>
      <w:pgMar w:top="360" w:right="1041" w:bottom="360" w:left="1418" w:header="708" w:footer="6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55B3" w14:textId="77777777" w:rsidR="000908F0" w:rsidRDefault="000908F0">
      <w:r>
        <w:separator/>
      </w:r>
    </w:p>
  </w:endnote>
  <w:endnote w:type="continuationSeparator" w:id="0">
    <w:p w14:paraId="6EF45461" w14:textId="77777777" w:rsidR="000908F0" w:rsidRDefault="0009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C2" w14:textId="77777777" w:rsidR="007F340D" w:rsidRPr="00C47530" w:rsidRDefault="00B4538C">
    <w:pPr>
      <w:pBdr>
        <w:top w:val="nil"/>
        <w:left w:val="nil"/>
        <w:bottom w:val="nil"/>
        <w:right w:val="nil"/>
        <w:between w:val="nil"/>
      </w:pBdr>
      <w:tabs>
        <w:tab w:val="center" w:pos="4513"/>
        <w:tab w:val="right" w:pos="9026"/>
      </w:tabs>
      <w:jc w:val="right"/>
      <w:rPr>
        <w:rFonts w:ascii="Aptos" w:eastAsia="Calibri" w:hAnsi="Aptos" w:cs="Calibri"/>
        <w:color w:val="000000"/>
        <w:sz w:val="20"/>
        <w:szCs w:val="20"/>
      </w:rPr>
    </w:pPr>
    <w:r w:rsidRPr="00C47530">
      <w:rPr>
        <w:rFonts w:ascii="Aptos" w:eastAsia="Calibri" w:hAnsi="Aptos" w:cs="Calibri"/>
        <w:color w:val="000000"/>
        <w:sz w:val="20"/>
        <w:szCs w:val="20"/>
      </w:rPr>
      <w:t xml:space="preserve">Page </w:t>
    </w:r>
    <w:r w:rsidRPr="00C47530">
      <w:rPr>
        <w:rFonts w:ascii="Aptos" w:eastAsia="Calibri" w:hAnsi="Aptos" w:cs="Calibri"/>
        <w:b/>
        <w:color w:val="000000"/>
        <w:sz w:val="20"/>
        <w:szCs w:val="20"/>
      </w:rPr>
      <w:fldChar w:fldCharType="begin"/>
    </w:r>
    <w:r w:rsidRPr="00C47530">
      <w:rPr>
        <w:rFonts w:ascii="Aptos" w:eastAsia="Calibri" w:hAnsi="Aptos" w:cs="Calibri"/>
        <w:b/>
        <w:color w:val="000000"/>
        <w:sz w:val="20"/>
        <w:szCs w:val="20"/>
      </w:rPr>
      <w:instrText>PAGE</w:instrText>
    </w:r>
    <w:r w:rsidRPr="00C47530">
      <w:rPr>
        <w:rFonts w:ascii="Aptos" w:eastAsia="Calibri" w:hAnsi="Aptos" w:cs="Calibri"/>
        <w:b/>
        <w:color w:val="000000"/>
        <w:sz w:val="20"/>
        <w:szCs w:val="20"/>
      </w:rPr>
      <w:fldChar w:fldCharType="separate"/>
    </w:r>
    <w:r w:rsidRPr="00C47530">
      <w:rPr>
        <w:rFonts w:ascii="Aptos" w:eastAsia="Calibri" w:hAnsi="Aptos" w:cs="Calibri"/>
        <w:b/>
        <w:noProof/>
        <w:color w:val="000000"/>
        <w:sz w:val="20"/>
        <w:szCs w:val="20"/>
      </w:rPr>
      <w:t>1</w:t>
    </w:r>
    <w:r w:rsidRPr="00C47530">
      <w:rPr>
        <w:rFonts w:ascii="Aptos" w:eastAsia="Calibri" w:hAnsi="Aptos" w:cs="Calibri"/>
        <w:b/>
        <w:color w:val="000000"/>
        <w:sz w:val="20"/>
        <w:szCs w:val="20"/>
      </w:rPr>
      <w:fldChar w:fldCharType="end"/>
    </w:r>
    <w:r w:rsidRPr="00C47530">
      <w:rPr>
        <w:rFonts w:ascii="Aptos" w:eastAsia="Calibri" w:hAnsi="Aptos" w:cs="Calibri"/>
        <w:color w:val="000000"/>
        <w:sz w:val="20"/>
        <w:szCs w:val="20"/>
      </w:rPr>
      <w:t xml:space="preserve"> of </w:t>
    </w:r>
    <w:r w:rsidRPr="00C47530">
      <w:rPr>
        <w:rFonts w:ascii="Aptos" w:eastAsia="Calibri" w:hAnsi="Aptos" w:cs="Calibri"/>
        <w:b/>
        <w:color w:val="000000"/>
        <w:sz w:val="20"/>
        <w:szCs w:val="20"/>
      </w:rPr>
      <w:fldChar w:fldCharType="begin"/>
    </w:r>
    <w:r w:rsidRPr="00C47530">
      <w:rPr>
        <w:rFonts w:ascii="Aptos" w:eastAsia="Calibri" w:hAnsi="Aptos" w:cs="Calibri"/>
        <w:b/>
        <w:color w:val="000000"/>
        <w:sz w:val="20"/>
        <w:szCs w:val="20"/>
      </w:rPr>
      <w:instrText>NUMPAGES</w:instrText>
    </w:r>
    <w:r w:rsidRPr="00C47530">
      <w:rPr>
        <w:rFonts w:ascii="Aptos" w:eastAsia="Calibri" w:hAnsi="Aptos" w:cs="Calibri"/>
        <w:b/>
        <w:color w:val="000000"/>
        <w:sz w:val="20"/>
        <w:szCs w:val="20"/>
      </w:rPr>
      <w:fldChar w:fldCharType="separate"/>
    </w:r>
    <w:r w:rsidRPr="00C47530">
      <w:rPr>
        <w:rFonts w:ascii="Aptos" w:eastAsia="Calibri" w:hAnsi="Aptos" w:cs="Calibri"/>
        <w:b/>
        <w:noProof/>
        <w:color w:val="000000"/>
        <w:sz w:val="20"/>
        <w:szCs w:val="20"/>
      </w:rPr>
      <w:t>2</w:t>
    </w:r>
    <w:r w:rsidRPr="00C47530">
      <w:rPr>
        <w:rFonts w:ascii="Aptos" w:eastAsia="Calibri" w:hAnsi="Aptos" w:cs="Calibri"/>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ACDC" w14:textId="77777777" w:rsidR="000908F0" w:rsidRDefault="000908F0">
      <w:r>
        <w:separator/>
      </w:r>
    </w:p>
  </w:footnote>
  <w:footnote w:type="continuationSeparator" w:id="0">
    <w:p w14:paraId="084C743A" w14:textId="77777777" w:rsidR="000908F0" w:rsidRDefault="0009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447E" w14:textId="77777777" w:rsidR="007F340D" w:rsidRDefault="00B4538C">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FBD9640" wp14:editId="273A0A4A">
          <wp:simplePos x="0" y="0"/>
          <wp:positionH relativeFrom="column">
            <wp:posOffset>3604895</wp:posOffset>
          </wp:positionH>
          <wp:positionV relativeFrom="paragraph">
            <wp:posOffset>-116203</wp:posOffset>
          </wp:positionV>
          <wp:extent cx="2631440" cy="582753"/>
          <wp:effectExtent l="0" t="0" r="0" b="0"/>
          <wp:wrapNone/>
          <wp:docPr id="1961528170" name="image3.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with medium confidence"/>
                  <pic:cNvPicPr preferRelativeResize="0"/>
                </pic:nvPicPr>
                <pic:blipFill>
                  <a:blip r:embed="rId1"/>
                  <a:srcRect/>
                  <a:stretch>
                    <a:fillRect/>
                  </a:stretch>
                </pic:blipFill>
                <pic:spPr>
                  <a:xfrm>
                    <a:off x="0" y="0"/>
                    <a:ext cx="2631440" cy="582753"/>
                  </a:xfrm>
                  <a:prstGeom prst="rect">
                    <a:avLst/>
                  </a:prstGeom>
                  <a:ln/>
                </pic:spPr>
              </pic:pic>
            </a:graphicData>
          </a:graphic>
        </wp:anchor>
      </w:drawing>
    </w:r>
  </w:p>
  <w:p w14:paraId="35DA7DED" w14:textId="77777777" w:rsidR="007F340D" w:rsidRDefault="007F340D">
    <w:pPr>
      <w:pBdr>
        <w:top w:val="nil"/>
        <w:left w:val="nil"/>
        <w:bottom w:val="nil"/>
        <w:right w:val="nil"/>
        <w:between w:val="nil"/>
      </w:pBdr>
      <w:tabs>
        <w:tab w:val="center" w:pos="4513"/>
        <w:tab w:val="right" w:pos="9026"/>
      </w:tabs>
      <w:rPr>
        <w:color w:val="000000"/>
      </w:rPr>
    </w:pPr>
  </w:p>
  <w:p w14:paraId="1A1DB329" w14:textId="77777777" w:rsidR="007F340D" w:rsidRDefault="007F340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2F9A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B114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8A1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46AA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04D73"/>
    <w:multiLevelType w:val="hybridMultilevel"/>
    <w:tmpl w:val="01FEE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071A29"/>
    <w:multiLevelType w:val="hybridMultilevel"/>
    <w:tmpl w:val="A1F8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00D11"/>
    <w:multiLevelType w:val="multilevel"/>
    <w:tmpl w:val="E60A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A6A6A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555BB0"/>
    <w:multiLevelType w:val="multilevel"/>
    <w:tmpl w:val="5FB047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9FFB92F"/>
    <w:multiLevelType w:val="hybridMultilevel"/>
    <w:tmpl w:val="55B44944"/>
    <w:lvl w:ilvl="0" w:tplc="2A6E2F38">
      <w:start w:val="1"/>
      <w:numFmt w:val="bullet"/>
      <w:lvlText w:val=""/>
      <w:lvlJc w:val="left"/>
      <w:pPr>
        <w:ind w:left="720" w:hanging="360"/>
      </w:pPr>
      <w:rPr>
        <w:rFonts w:ascii="Wingdings" w:hAnsi="Wingdings" w:hint="default"/>
      </w:rPr>
    </w:lvl>
    <w:lvl w:ilvl="1" w:tplc="BD109D20">
      <w:start w:val="1"/>
      <w:numFmt w:val="bullet"/>
      <w:lvlText w:val="o"/>
      <w:lvlJc w:val="left"/>
      <w:pPr>
        <w:ind w:left="1440" w:hanging="360"/>
      </w:pPr>
      <w:rPr>
        <w:rFonts w:ascii="Courier New" w:hAnsi="Courier New" w:hint="default"/>
      </w:rPr>
    </w:lvl>
    <w:lvl w:ilvl="2" w:tplc="86866B12">
      <w:start w:val="1"/>
      <w:numFmt w:val="bullet"/>
      <w:lvlText w:val=""/>
      <w:lvlJc w:val="left"/>
      <w:pPr>
        <w:ind w:left="2160" w:hanging="360"/>
      </w:pPr>
      <w:rPr>
        <w:rFonts w:ascii="Wingdings" w:hAnsi="Wingdings" w:hint="default"/>
      </w:rPr>
    </w:lvl>
    <w:lvl w:ilvl="3" w:tplc="0E3A021E">
      <w:start w:val="1"/>
      <w:numFmt w:val="bullet"/>
      <w:lvlText w:val=""/>
      <w:lvlJc w:val="left"/>
      <w:pPr>
        <w:ind w:left="2880" w:hanging="360"/>
      </w:pPr>
      <w:rPr>
        <w:rFonts w:ascii="Symbol" w:hAnsi="Symbol" w:hint="default"/>
      </w:rPr>
    </w:lvl>
    <w:lvl w:ilvl="4" w:tplc="B2CE048E">
      <w:start w:val="1"/>
      <w:numFmt w:val="bullet"/>
      <w:lvlText w:val="o"/>
      <w:lvlJc w:val="left"/>
      <w:pPr>
        <w:ind w:left="3600" w:hanging="360"/>
      </w:pPr>
      <w:rPr>
        <w:rFonts w:ascii="Courier New" w:hAnsi="Courier New" w:hint="default"/>
      </w:rPr>
    </w:lvl>
    <w:lvl w:ilvl="5" w:tplc="224874BC">
      <w:start w:val="1"/>
      <w:numFmt w:val="bullet"/>
      <w:lvlText w:val=""/>
      <w:lvlJc w:val="left"/>
      <w:pPr>
        <w:ind w:left="4320" w:hanging="360"/>
      </w:pPr>
      <w:rPr>
        <w:rFonts w:ascii="Wingdings" w:hAnsi="Wingdings" w:hint="default"/>
      </w:rPr>
    </w:lvl>
    <w:lvl w:ilvl="6" w:tplc="F5BCB3F2">
      <w:start w:val="1"/>
      <w:numFmt w:val="bullet"/>
      <w:lvlText w:val=""/>
      <w:lvlJc w:val="left"/>
      <w:pPr>
        <w:ind w:left="5040" w:hanging="360"/>
      </w:pPr>
      <w:rPr>
        <w:rFonts w:ascii="Symbol" w:hAnsi="Symbol" w:hint="default"/>
      </w:rPr>
    </w:lvl>
    <w:lvl w:ilvl="7" w:tplc="D896AF5C">
      <w:start w:val="1"/>
      <w:numFmt w:val="bullet"/>
      <w:lvlText w:val="o"/>
      <w:lvlJc w:val="left"/>
      <w:pPr>
        <w:ind w:left="5760" w:hanging="360"/>
      </w:pPr>
      <w:rPr>
        <w:rFonts w:ascii="Courier New" w:hAnsi="Courier New" w:hint="default"/>
      </w:rPr>
    </w:lvl>
    <w:lvl w:ilvl="8" w:tplc="D78A6068">
      <w:start w:val="1"/>
      <w:numFmt w:val="bullet"/>
      <w:lvlText w:val=""/>
      <w:lvlJc w:val="left"/>
      <w:pPr>
        <w:ind w:left="6480" w:hanging="360"/>
      </w:pPr>
      <w:rPr>
        <w:rFonts w:ascii="Wingdings" w:hAnsi="Wingdings" w:hint="default"/>
      </w:rPr>
    </w:lvl>
  </w:abstractNum>
  <w:abstractNum w:abstractNumId="9" w15:restartNumberingAfterBreak="0">
    <w:nsid w:val="10827DF4"/>
    <w:multiLevelType w:val="hybridMultilevel"/>
    <w:tmpl w:val="8784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5E2E0"/>
    <w:multiLevelType w:val="hybridMultilevel"/>
    <w:tmpl w:val="A72CE078"/>
    <w:lvl w:ilvl="0" w:tplc="01AA596C">
      <w:start w:val="1"/>
      <w:numFmt w:val="bullet"/>
      <w:lvlText w:val=""/>
      <w:lvlJc w:val="left"/>
      <w:pPr>
        <w:ind w:left="720" w:hanging="360"/>
      </w:pPr>
      <w:rPr>
        <w:rFonts w:ascii="Symbol" w:hAnsi="Symbol" w:hint="default"/>
      </w:rPr>
    </w:lvl>
    <w:lvl w:ilvl="1" w:tplc="E49E237C">
      <w:start w:val="1"/>
      <w:numFmt w:val="bullet"/>
      <w:lvlText w:val="o"/>
      <w:lvlJc w:val="left"/>
      <w:pPr>
        <w:ind w:left="1440" w:hanging="360"/>
      </w:pPr>
      <w:rPr>
        <w:rFonts w:ascii="Courier New" w:hAnsi="Courier New" w:hint="default"/>
      </w:rPr>
    </w:lvl>
    <w:lvl w:ilvl="2" w:tplc="96A0FB8A">
      <w:start w:val="1"/>
      <w:numFmt w:val="bullet"/>
      <w:lvlText w:val=""/>
      <w:lvlJc w:val="left"/>
      <w:pPr>
        <w:ind w:left="2160" w:hanging="360"/>
      </w:pPr>
      <w:rPr>
        <w:rFonts w:ascii="Wingdings" w:hAnsi="Wingdings" w:hint="default"/>
      </w:rPr>
    </w:lvl>
    <w:lvl w:ilvl="3" w:tplc="763083D8">
      <w:start w:val="1"/>
      <w:numFmt w:val="bullet"/>
      <w:lvlText w:val=""/>
      <w:lvlJc w:val="left"/>
      <w:pPr>
        <w:ind w:left="2880" w:hanging="360"/>
      </w:pPr>
      <w:rPr>
        <w:rFonts w:ascii="Symbol" w:hAnsi="Symbol" w:hint="default"/>
      </w:rPr>
    </w:lvl>
    <w:lvl w:ilvl="4" w:tplc="657A7BF2">
      <w:start w:val="1"/>
      <w:numFmt w:val="bullet"/>
      <w:lvlText w:val="o"/>
      <w:lvlJc w:val="left"/>
      <w:pPr>
        <w:ind w:left="3600" w:hanging="360"/>
      </w:pPr>
      <w:rPr>
        <w:rFonts w:ascii="Courier New" w:hAnsi="Courier New" w:hint="default"/>
      </w:rPr>
    </w:lvl>
    <w:lvl w:ilvl="5" w:tplc="710EB1F6">
      <w:start w:val="1"/>
      <w:numFmt w:val="bullet"/>
      <w:lvlText w:val=""/>
      <w:lvlJc w:val="left"/>
      <w:pPr>
        <w:ind w:left="4320" w:hanging="360"/>
      </w:pPr>
      <w:rPr>
        <w:rFonts w:ascii="Wingdings" w:hAnsi="Wingdings" w:hint="default"/>
      </w:rPr>
    </w:lvl>
    <w:lvl w:ilvl="6" w:tplc="B91CE38E">
      <w:start w:val="1"/>
      <w:numFmt w:val="bullet"/>
      <w:lvlText w:val=""/>
      <w:lvlJc w:val="left"/>
      <w:pPr>
        <w:ind w:left="5040" w:hanging="360"/>
      </w:pPr>
      <w:rPr>
        <w:rFonts w:ascii="Symbol" w:hAnsi="Symbol" w:hint="default"/>
      </w:rPr>
    </w:lvl>
    <w:lvl w:ilvl="7" w:tplc="68D4F888">
      <w:start w:val="1"/>
      <w:numFmt w:val="bullet"/>
      <w:lvlText w:val="o"/>
      <w:lvlJc w:val="left"/>
      <w:pPr>
        <w:ind w:left="5760" w:hanging="360"/>
      </w:pPr>
      <w:rPr>
        <w:rFonts w:ascii="Courier New" w:hAnsi="Courier New" w:hint="default"/>
      </w:rPr>
    </w:lvl>
    <w:lvl w:ilvl="8" w:tplc="06F41C4E">
      <w:start w:val="1"/>
      <w:numFmt w:val="bullet"/>
      <w:lvlText w:val=""/>
      <w:lvlJc w:val="left"/>
      <w:pPr>
        <w:ind w:left="6480" w:hanging="360"/>
      </w:pPr>
      <w:rPr>
        <w:rFonts w:ascii="Wingdings" w:hAnsi="Wingdings" w:hint="default"/>
      </w:rPr>
    </w:lvl>
  </w:abstractNum>
  <w:abstractNum w:abstractNumId="11" w15:restartNumberingAfterBreak="0">
    <w:nsid w:val="32297CDF"/>
    <w:multiLevelType w:val="multilevel"/>
    <w:tmpl w:val="9CEA3244"/>
    <w:lvl w:ilvl="0">
      <w:start w:val="1"/>
      <w:numFmt w:val="decimal"/>
      <w:lvlText w:val="%1."/>
      <w:lvlJc w:val="left"/>
      <w:pPr>
        <w:ind w:left="643"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8519DA"/>
    <w:multiLevelType w:val="hybridMultilevel"/>
    <w:tmpl w:val="F7FC3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DF4D72"/>
    <w:multiLevelType w:val="hybridMultilevel"/>
    <w:tmpl w:val="8EF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96D9D"/>
    <w:multiLevelType w:val="hybridMultilevel"/>
    <w:tmpl w:val="C8F0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7BEA9"/>
    <w:multiLevelType w:val="hybridMultilevel"/>
    <w:tmpl w:val="5D8C4608"/>
    <w:lvl w:ilvl="0" w:tplc="5ABC3138">
      <w:start w:val="1"/>
      <w:numFmt w:val="bullet"/>
      <w:lvlText w:val=""/>
      <w:lvlJc w:val="left"/>
      <w:pPr>
        <w:ind w:left="720" w:hanging="360"/>
      </w:pPr>
      <w:rPr>
        <w:rFonts w:ascii="Symbol" w:hAnsi="Symbol" w:hint="default"/>
      </w:rPr>
    </w:lvl>
    <w:lvl w:ilvl="1" w:tplc="A7CCD0AE">
      <w:start w:val="1"/>
      <w:numFmt w:val="bullet"/>
      <w:lvlText w:val="o"/>
      <w:lvlJc w:val="left"/>
      <w:pPr>
        <w:ind w:left="1440" w:hanging="360"/>
      </w:pPr>
      <w:rPr>
        <w:rFonts w:ascii="Courier New" w:hAnsi="Courier New" w:hint="default"/>
      </w:rPr>
    </w:lvl>
    <w:lvl w:ilvl="2" w:tplc="41C8EEA4">
      <w:start w:val="1"/>
      <w:numFmt w:val="bullet"/>
      <w:lvlText w:val=""/>
      <w:lvlJc w:val="left"/>
      <w:pPr>
        <w:ind w:left="2160" w:hanging="360"/>
      </w:pPr>
      <w:rPr>
        <w:rFonts w:ascii="Wingdings" w:hAnsi="Wingdings" w:hint="default"/>
      </w:rPr>
    </w:lvl>
    <w:lvl w:ilvl="3" w:tplc="AE6E4BF8">
      <w:start w:val="1"/>
      <w:numFmt w:val="bullet"/>
      <w:lvlText w:val=""/>
      <w:lvlJc w:val="left"/>
      <w:pPr>
        <w:ind w:left="2880" w:hanging="360"/>
      </w:pPr>
      <w:rPr>
        <w:rFonts w:ascii="Symbol" w:hAnsi="Symbol" w:hint="default"/>
      </w:rPr>
    </w:lvl>
    <w:lvl w:ilvl="4" w:tplc="EE4440FE">
      <w:start w:val="1"/>
      <w:numFmt w:val="bullet"/>
      <w:lvlText w:val="o"/>
      <w:lvlJc w:val="left"/>
      <w:pPr>
        <w:ind w:left="3600" w:hanging="360"/>
      </w:pPr>
      <w:rPr>
        <w:rFonts w:ascii="Courier New" w:hAnsi="Courier New" w:hint="default"/>
      </w:rPr>
    </w:lvl>
    <w:lvl w:ilvl="5" w:tplc="BAF4CD10">
      <w:start w:val="1"/>
      <w:numFmt w:val="bullet"/>
      <w:lvlText w:val=""/>
      <w:lvlJc w:val="left"/>
      <w:pPr>
        <w:ind w:left="4320" w:hanging="360"/>
      </w:pPr>
      <w:rPr>
        <w:rFonts w:ascii="Wingdings" w:hAnsi="Wingdings" w:hint="default"/>
      </w:rPr>
    </w:lvl>
    <w:lvl w:ilvl="6" w:tplc="9ED03DEA">
      <w:start w:val="1"/>
      <w:numFmt w:val="bullet"/>
      <w:lvlText w:val=""/>
      <w:lvlJc w:val="left"/>
      <w:pPr>
        <w:ind w:left="5040" w:hanging="360"/>
      </w:pPr>
      <w:rPr>
        <w:rFonts w:ascii="Symbol" w:hAnsi="Symbol" w:hint="default"/>
      </w:rPr>
    </w:lvl>
    <w:lvl w:ilvl="7" w:tplc="B5DEAF16">
      <w:start w:val="1"/>
      <w:numFmt w:val="bullet"/>
      <w:lvlText w:val="o"/>
      <w:lvlJc w:val="left"/>
      <w:pPr>
        <w:ind w:left="5760" w:hanging="360"/>
      </w:pPr>
      <w:rPr>
        <w:rFonts w:ascii="Courier New" w:hAnsi="Courier New" w:hint="default"/>
      </w:rPr>
    </w:lvl>
    <w:lvl w:ilvl="8" w:tplc="56C42AE2">
      <w:start w:val="1"/>
      <w:numFmt w:val="bullet"/>
      <w:lvlText w:val=""/>
      <w:lvlJc w:val="left"/>
      <w:pPr>
        <w:ind w:left="6480" w:hanging="360"/>
      </w:pPr>
      <w:rPr>
        <w:rFonts w:ascii="Wingdings" w:hAnsi="Wingdings" w:hint="default"/>
      </w:rPr>
    </w:lvl>
  </w:abstractNum>
  <w:abstractNum w:abstractNumId="16" w15:restartNumberingAfterBreak="0">
    <w:nsid w:val="4E9F74E7"/>
    <w:multiLevelType w:val="hybridMultilevel"/>
    <w:tmpl w:val="066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F139D"/>
    <w:multiLevelType w:val="multilevel"/>
    <w:tmpl w:val="42EE168A"/>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5E657B"/>
    <w:multiLevelType w:val="hybridMultilevel"/>
    <w:tmpl w:val="B70007E8"/>
    <w:lvl w:ilvl="0" w:tplc="988467CC">
      <w:start w:val="1"/>
      <w:numFmt w:val="bullet"/>
      <w:lvlText w:val=""/>
      <w:lvlJc w:val="left"/>
      <w:pPr>
        <w:ind w:left="720" w:hanging="360"/>
      </w:pPr>
      <w:rPr>
        <w:rFonts w:ascii="Symbol" w:hAnsi="Symbol" w:hint="default"/>
      </w:rPr>
    </w:lvl>
    <w:lvl w:ilvl="1" w:tplc="8BEA0F64">
      <w:start w:val="1"/>
      <w:numFmt w:val="bullet"/>
      <w:lvlText w:val="o"/>
      <w:lvlJc w:val="left"/>
      <w:pPr>
        <w:ind w:left="1440" w:hanging="360"/>
      </w:pPr>
      <w:rPr>
        <w:rFonts w:ascii="Courier New" w:hAnsi="Courier New" w:hint="default"/>
      </w:rPr>
    </w:lvl>
    <w:lvl w:ilvl="2" w:tplc="C33A3968">
      <w:start w:val="1"/>
      <w:numFmt w:val="bullet"/>
      <w:lvlText w:val=""/>
      <w:lvlJc w:val="left"/>
      <w:pPr>
        <w:ind w:left="2160" w:hanging="360"/>
      </w:pPr>
      <w:rPr>
        <w:rFonts w:ascii="Wingdings" w:hAnsi="Wingdings" w:hint="default"/>
      </w:rPr>
    </w:lvl>
    <w:lvl w:ilvl="3" w:tplc="CF161542">
      <w:start w:val="1"/>
      <w:numFmt w:val="bullet"/>
      <w:lvlText w:val=""/>
      <w:lvlJc w:val="left"/>
      <w:pPr>
        <w:ind w:left="2880" w:hanging="360"/>
      </w:pPr>
      <w:rPr>
        <w:rFonts w:ascii="Symbol" w:hAnsi="Symbol" w:hint="default"/>
      </w:rPr>
    </w:lvl>
    <w:lvl w:ilvl="4" w:tplc="C3A05F00">
      <w:start w:val="1"/>
      <w:numFmt w:val="bullet"/>
      <w:lvlText w:val="o"/>
      <w:lvlJc w:val="left"/>
      <w:pPr>
        <w:ind w:left="3600" w:hanging="360"/>
      </w:pPr>
      <w:rPr>
        <w:rFonts w:ascii="Courier New" w:hAnsi="Courier New" w:hint="default"/>
      </w:rPr>
    </w:lvl>
    <w:lvl w:ilvl="5" w:tplc="07B270A2">
      <w:start w:val="1"/>
      <w:numFmt w:val="bullet"/>
      <w:lvlText w:val=""/>
      <w:lvlJc w:val="left"/>
      <w:pPr>
        <w:ind w:left="4320" w:hanging="360"/>
      </w:pPr>
      <w:rPr>
        <w:rFonts w:ascii="Wingdings" w:hAnsi="Wingdings" w:hint="default"/>
      </w:rPr>
    </w:lvl>
    <w:lvl w:ilvl="6" w:tplc="9926DBEC">
      <w:start w:val="1"/>
      <w:numFmt w:val="bullet"/>
      <w:lvlText w:val=""/>
      <w:lvlJc w:val="left"/>
      <w:pPr>
        <w:ind w:left="5040" w:hanging="360"/>
      </w:pPr>
      <w:rPr>
        <w:rFonts w:ascii="Symbol" w:hAnsi="Symbol" w:hint="default"/>
      </w:rPr>
    </w:lvl>
    <w:lvl w:ilvl="7" w:tplc="85E404BE">
      <w:start w:val="1"/>
      <w:numFmt w:val="bullet"/>
      <w:lvlText w:val="o"/>
      <w:lvlJc w:val="left"/>
      <w:pPr>
        <w:ind w:left="5760" w:hanging="360"/>
      </w:pPr>
      <w:rPr>
        <w:rFonts w:ascii="Courier New" w:hAnsi="Courier New" w:hint="default"/>
      </w:rPr>
    </w:lvl>
    <w:lvl w:ilvl="8" w:tplc="5B263472">
      <w:start w:val="1"/>
      <w:numFmt w:val="bullet"/>
      <w:lvlText w:val=""/>
      <w:lvlJc w:val="left"/>
      <w:pPr>
        <w:ind w:left="6480" w:hanging="360"/>
      </w:pPr>
      <w:rPr>
        <w:rFonts w:ascii="Wingdings" w:hAnsi="Wingdings" w:hint="default"/>
      </w:rPr>
    </w:lvl>
  </w:abstractNum>
  <w:abstractNum w:abstractNumId="19" w15:restartNumberingAfterBreak="0">
    <w:nsid w:val="662D1460"/>
    <w:multiLevelType w:val="hybridMultilevel"/>
    <w:tmpl w:val="BBD6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A1521"/>
    <w:multiLevelType w:val="hybridMultilevel"/>
    <w:tmpl w:val="6AD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872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6F5990"/>
    <w:multiLevelType w:val="hybridMultilevel"/>
    <w:tmpl w:val="9EC213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C6B60DA"/>
    <w:multiLevelType w:val="hybridMultilevel"/>
    <w:tmpl w:val="21ECDEAA"/>
    <w:lvl w:ilvl="0" w:tplc="8116C2F8">
      <w:numFmt w:val="bullet"/>
      <w:lvlText w:val="•"/>
      <w:lvlJc w:val="left"/>
      <w:pPr>
        <w:ind w:left="720" w:hanging="360"/>
      </w:pPr>
      <w:rPr>
        <w:rFonts w:ascii="Calibri" w:eastAsia="Calibri" w:hAnsi="Calibri" w:cs="Calibri" w:hint="default"/>
      </w:rPr>
    </w:lvl>
    <w:lvl w:ilvl="1" w:tplc="13201072">
      <w:numFmt w:val="bullet"/>
      <w:lvlText w:val=""/>
      <w:lvlJc w:val="left"/>
      <w:pPr>
        <w:ind w:left="1440" w:hanging="36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29207">
    <w:abstractNumId w:val="10"/>
  </w:num>
  <w:num w:numId="2" w16cid:durableId="1825510407">
    <w:abstractNumId w:val="15"/>
  </w:num>
  <w:num w:numId="3" w16cid:durableId="522401216">
    <w:abstractNumId w:val="18"/>
  </w:num>
  <w:num w:numId="4" w16cid:durableId="37121922">
    <w:abstractNumId w:val="8"/>
  </w:num>
  <w:num w:numId="5" w16cid:durableId="1877425644">
    <w:abstractNumId w:val="7"/>
  </w:num>
  <w:num w:numId="6" w16cid:durableId="168787885">
    <w:abstractNumId w:val="17"/>
  </w:num>
  <w:num w:numId="7" w16cid:durableId="1077746667">
    <w:abstractNumId w:val="11"/>
  </w:num>
  <w:num w:numId="8" w16cid:durableId="1332759426">
    <w:abstractNumId w:val="6"/>
  </w:num>
  <w:num w:numId="9" w16cid:durableId="1215235876">
    <w:abstractNumId w:val="9"/>
  </w:num>
  <w:num w:numId="10" w16cid:durableId="343019767">
    <w:abstractNumId w:val="5"/>
  </w:num>
  <w:num w:numId="11" w16cid:durableId="2144889121">
    <w:abstractNumId w:val="19"/>
  </w:num>
  <w:num w:numId="12" w16cid:durableId="226845904">
    <w:abstractNumId w:val="21"/>
  </w:num>
  <w:num w:numId="13" w16cid:durableId="1269239535">
    <w:abstractNumId w:val="2"/>
  </w:num>
  <w:num w:numId="14" w16cid:durableId="120538174">
    <w:abstractNumId w:val="1"/>
  </w:num>
  <w:num w:numId="15" w16cid:durableId="899438515">
    <w:abstractNumId w:val="13"/>
  </w:num>
  <w:num w:numId="16" w16cid:durableId="384377635">
    <w:abstractNumId w:val="23"/>
  </w:num>
  <w:num w:numId="17" w16cid:durableId="1360351965">
    <w:abstractNumId w:val="0"/>
  </w:num>
  <w:num w:numId="18" w16cid:durableId="1212962803">
    <w:abstractNumId w:val="3"/>
  </w:num>
  <w:num w:numId="19" w16cid:durableId="1241719241">
    <w:abstractNumId w:val="16"/>
  </w:num>
  <w:num w:numId="20" w16cid:durableId="2067793765">
    <w:abstractNumId w:val="20"/>
  </w:num>
  <w:num w:numId="21" w16cid:durableId="1760446703">
    <w:abstractNumId w:val="14"/>
  </w:num>
  <w:num w:numId="22" w16cid:durableId="45422821">
    <w:abstractNumId w:val="12"/>
  </w:num>
  <w:num w:numId="23" w16cid:durableId="229854406">
    <w:abstractNumId w:val="4"/>
  </w:num>
  <w:num w:numId="24" w16cid:durableId="763956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0D"/>
    <w:rsid w:val="000126BF"/>
    <w:rsid w:val="00014207"/>
    <w:rsid w:val="000338D5"/>
    <w:rsid w:val="0006066A"/>
    <w:rsid w:val="000648B0"/>
    <w:rsid w:val="00064AD5"/>
    <w:rsid w:val="000653E8"/>
    <w:rsid w:val="00073D8C"/>
    <w:rsid w:val="0008469E"/>
    <w:rsid w:val="00087D34"/>
    <w:rsid w:val="000908F0"/>
    <w:rsid w:val="00094C21"/>
    <w:rsid w:val="000B4483"/>
    <w:rsid w:val="000B59A0"/>
    <w:rsid w:val="000C0531"/>
    <w:rsid w:val="000C0F7D"/>
    <w:rsid w:val="000D4683"/>
    <w:rsid w:val="000E7EFA"/>
    <w:rsid w:val="001166CA"/>
    <w:rsid w:val="001230A3"/>
    <w:rsid w:val="00132481"/>
    <w:rsid w:val="00142A19"/>
    <w:rsid w:val="0016319E"/>
    <w:rsid w:val="001674A8"/>
    <w:rsid w:val="00180BB9"/>
    <w:rsid w:val="001B153E"/>
    <w:rsid w:val="001B1FF8"/>
    <w:rsid w:val="001C22B0"/>
    <w:rsid w:val="001E13EF"/>
    <w:rsid w:val="001E4557"/>
    <w:rsid w:val="001F7455"/>
    <w:rsid w:val="00213289"/>
    <w:rsid w:val="00213FD0"/>
    <w:rsid w:val="00220FAD"/>
    <w:rsid w:val="00271C04"/>
    <w:rsid w:val="002836F1"/>
    <w:rsid w:val="002913AD"/>
    <w:rsid w:val="00297A60"/>
    <w:rsid w:val="002A00A9"/>
    <w:rsid w:val="002B265E"/>
    <w:rsid w:val="002F321D"/>
    <w:rsid w:val="002F509A"/>
    <w:rsid w:val="003114DB"/>
    <w:rsid w:val="003273F5"/>
    <w:rsid w:val="00395089"/>
    <w:rsid w:val="00397D2C"/>
    <w:rsid w:val="003B6DED"/>
    <w:rsid w:val="003F6A6C"/>
    <w:rsid w:val="003F7F23"/>
    <w:rsid w:val="004275B1"/>
    <w:rsid w:val="0043498E"/>
    <w:rsid w:val="00471457"/>
    <w:rsid w:val="00473A53"/>
    <w:rsid w:val="00490E45"/>
    <w:rsid w:val="004C205D"/>
    <w:rsid w:val="004F38BE"/>
    <w:rsid w:val="00500D95"/>
    <w:rsid w:val="00515479"/>
    <w:rsid w:val="00527206"/>
    <w:rsid w:val="00546D77"/>
    <w:rsid w:val="0059068E"/>
    <w:rsid w:val="005B470C"/>
    <w:rsid w:val="005C501B"/>
    <w:rsid w:val="005D1E80"/>
    <w:rsid w:val="00612A0F"/>
    <w:rsid w:val="006173C3"/>
    <w:rsid w:val="00631078"/>
    <w:rsid w:val="00663513"/>
    <w:rsid w:val="00667CC1"/>
    <w:rsid w:val="00675D26"/>
    <w:rsid w:val="006A6CD8"/>
    <w:rsid w:val="006B4CA5"/>
    <w:rsid w:val="006C69DD"/>
    <w:rsid w:val="006D565F"/>
    <w:rsid w:val="006E259B"/>
    <w:rsid w:val="006F6339"/>
    <w:rsid w:val="00741581"/>
    <w:rsid w:val="00746F7F"/>
    <w:rsid w:val="00753B58"/>
    <w:rsid w:val="007C796B"/>
    <w:rsid w:val="007E155C"/>
    <w:rsid w:val="007F340D"/>
    <w:rsid w:val="00806E86"/>
    <w:rsid w:val="008153FF"/>
    <w:rsid w:val="00841F1C"/>
    <w:rsid w:val="00852588"/>
    <w:rsid w:val="008857EA"/>
    <w:rsid w:val="008C4640"/>
    <w:rsid w:val="008C5593"/>
    <w:rsid w:val="008D4F97"/>
    <w:rsid w:val="008F6203"/>
    <w:rsid w:val="00913803"/>
    <w:rsid w:val="00934C98"/>
    <w:rsid w:val="0095047E"/>
    <w:rsid w:val="009C660E"/>
    <w:rsid w:val="009D3E4E"/>
    <w:rsid w:val="009D6F14"/>
    <w:rsid w:val="009F6647"/>
    <w:rsid w:val="00A01DF4"/>
    <w:rsid w:val="00A06BFF"/>
    <w:rsid w:val="00A137BC"/>
    <w:rsid w:val="00A14522"/>
    <w:rsid w:val="00A23C11"/>
    <w:rsid w:val="00A32AC8"/>
    <w:rsid w:val="00A63C04"/>
    <w:rsid w:val="00AC1E34"/>
    <w:rsid w:val="00AC4539"/>
    <w:rsid w:val="00AD670D"/>
    <w:rsid w:val="00AF149C"/>
    <w:rsid w:val="00B10CB3"/>
    <w:rsid w:val="00B4538C"/>
    <w:rsid w:val="00B8300A"/>
    <w:rsid w:val="00B860BA"/>
    <w:rsid w:val="00BB5C00"/>
    <w:rsid w:val="00BB5F3E"/>
    <w:rsid w:val="00BB6981"/>
    <w:rsid w:val="00BB6A64"/>
    <w:rsid w:val="00BC62EC"/>
    <w:rsid w:val="00BD4DAB"/>
    <w:rsid w:val="00BD7993"/>
    <w:rsid w:val="00C031C2"/>
    <w:rsid w:val="00C12AE6"/>
    <w:rsid w:val="00C47530"/>
    <w:rsid w:val="00C77780"/>
    <w:rsid w:val="00C82B78"/>
    <w:rsid w:val="00CA1B75"/>
    <w:rsid w:val="00CA7D01"/>
    <w:rsid w:val="00CB7A6E"/>
    <w:rsid w:val="00CC7390"/>
    <w:rsid w:val="00CD72F3"/>
    <w:rsid w:val="00CE506A"/>
    <w:rsid w:val="00CF0B78"/>
    <w:rsid w:val="00CF6178"/>
    <w:rsid w:val="00D044DD"/>
    <w:rsid w:val="00D15DCA"/>
    <w:rsid w:val="00D345F2"/>
    <w:rsid w:val="00D96DA9"/>
    <w:rsid w:val="00DB3155"/>
    <w:rsid w:val="00DD0083"/>
    <w:rsid w:val="00E4397A"/>
    <w:rsid w:val="00E4791A"/>
    <w:rsid w:val="00E60E65"/>
    <w:rsid w:val="00E67550"/>
    <w:rsid w:val="00E74A51"/>
    <w:rsid w:val="00E806F8"/>
    <w:rsid w:val="00E86CD1"/>
    <w:rsid w:val="00E9389D"/>
    <w:rsid w:val="00EA1429"/>
    <w:rsid w:val="00EA2D66"/>
    <w:rsid w:val="00EB1472"/>
    <w:rsid w:val="00EC492E"/>
    <w:rsid w:val="00EE0DCE"/>
    <w:rsid w:val="00EE6562"/>
    <w:rsid w:val="00F105A7"/>
    <w:rsid w:val="00F33B8F"/>
    <w:rsid w:val="00F3706E"/>
    <w:rsid w:val="00F45B13"/>
    <w:rsid w:val="00F77423"/>
    <w:rsid w:val="00F80D3C"/>
    <w:rsid w:val="00F82CA5"/>
    <w:rsid w:val="00FA5FC0"/>
    <w:rsid w:val="00FC1A7E"/>
    <w:rsid w:val="00FD344C"/>
    <w:rsid w:val="00FD7644"/>
    <w:rsid w:val="017FEDB4"/>
    <w:rsid w:val="020FE2F4"/>
    <w:rsid w:val="04B427F8"/>
    <w:rsid w:val="04BB8747"/>
    <w:rsid w:val="0611E94C"/>
    <w:rsid w:val="096C5263"/>
    <w:rsid w:val="09AC711C"/>
    <w:rsid w:val="0A3F2AF4"/>
    <w:rsid w:val="0A72F2BB"/>
    <w:rsid w:val="0B33C6C7"/>
    <w:rsid w:val="0BBAF1B2"/>
    <w:rsid w:val="0BCAEA84"/>
    <w:rsid w:val="0CFEB8D9"/>
    <w:rsid w:val="0D1D2192"/>
    <w:rsid w:val="0E92740E"/>
    <w:rsid w:val="0F9DB105"/>
    <w:rsid w:val="0FEA6595"/>
    <w:rsid w:val="1006AEE8"/>
    <w:rsid w:val="10611565"/>
    <w:rsid w:val="109CC5EA"/>
    <w:rsid w:val="11842080"/>
    <w:rsid w:val="1254F1DD"/>
    <w:rsid w:val="13A411F4"/>
    <w:rsid w:val="146FB990"/>
    <w:rsid w:val="14D0DC90"/>
    <w:rsid w:val="18B41E3C"/>
    <w:rsid w:val="19FB15F6"/>
    <w:rsid w:val="1A1202E3"/>
    <w:rsid w:val="1BF29028"/>
    <w:rsid w:val="1CFB6D51"/>
    <w:rsid w:val="1DB635DB"/>
    <w:rsid w:val="1E93F537"/>
    <w:rsid w:val="1F1890A8"/>
    <w:rsid w:val="1F33B772"/>
    <w:rsid w:val="2130C9DE"/>
    <w:rsid w:val="22678401"/>
    <w:rsid w:val="26F7B07D"/>
    <w:rsid w:val="27172761"/>
    <w:rsid w:val="271AB75B"/>
    <w:rsid w:val="27FF44D1"/>
    <w:rsid w:val="2840C623"/>
    <w:rsid w:val="2DCE0C17"/>
    <w:rsid w:val="31A68528"/>
    <w:rsid w:val="31D3CEE1"/>
    <w:rsid w:val="3205BFE0"/>
    <w:rsid w:val="3302D6BE"/>
    <w:rsid w:val="339096D3"/>
    <w:rsid w:val="341A97E5"/>
    <w:rsid w:val="343D7DFA"/>
    <w:rsid w:val="34D7BC99"/>
    <w:rsid w:val="36DC9F19"/>
    <w:rsid w:val="37B88127"/>
    <w:rsid w:val="380F7DDD"/>
    <w:rsid w:val="3C973C84"/>
    <w:rsid w:val="3CA9BDEB"/>
    <w:rsid w:val="3CFC8D99"/>
    <w:rsid w:val="3DB7641A"/>
    <w:rsid w:val="3ECE74FA"/>
    <w:rsid w:val="3F4C00D6"/>
    <w:rsid w:val="3F7F01B6"/>
    <w:rsid w:val="402832A9"/>
    <w:rsid w:val="40FC4812"/>
    <w:rsid w:val="412FDE87"/>
    <w:rsid w:val="4156D6C4"/>
    <w:rsid w:val="4191008F"/>
    <w:rsid w:val="425E98BD"/>
    <w:rsid w:val="42F10455"/>
    <w:rsid w:val="44616887"/>
    <w:rsid w:val="45143299"/>
    <w:rsid w:val="46464A3F"/>
    <w:rsid w:val="46DA6926"/>
    <w:rsid w:val="48555ABB"/>
    <w:rsid w:val="48715A59"/>
    <w:rsid w:val="49528D00"/>
    <w:rsid w:val="49C93773"/>
    <w:rsid w:val="49F90BD2"/>
    <w:rsid w:val="4A3FB7F3"/>
    <w:rsid w:val="4A9E63DB"/>
    <w:rsid w:val="4B669AE3"/>
    <w:rsid w:val="4B705104"/>
    <w:rsid w:val="4BC1FC14"/>
    <w:rsid w:val="4BE3EF45"/>
    <w:rsid w:val="4C1F64B6"/>
    <w:rsid w:val="4C25F9BB"/>
    <w:rsid w:val="4D6B0A2A"/>
    <w:rsid w:val="4D7FF149"/>
    <w:rsid w:val="4EF1FA8E"/>
    <w:rsid w:val="52CDBFC2"/>
    <w:rsid w:val="54902A8E"/>
    <w:rsid w:val="5548BB21"/>
    <w:rsid w:val="5670FAF9"/>
    <w:rsid w:val="572E0B09"/>
    <w:rsid w:val="574B7FFA"/>
    <w:rsid w:val="582ED970"/>
    <w:rsid w:val="597B01B9"/>
    <w:rsid w:val="5D199667"/>
    <w:rsid w:val="5D39A8AC"/>
    <w:rsid w:val="5DC57F1F"/>
    <w:rsid w:val="5DE863B1"/>
    <w:rsid w:val="5F48BD93"/>
    <w:rsid w:val="5FFE15B1"/>
    <w:rsid w:val="603B5402"/>
    <w:rsid w:val="60BC750C"/>
    <w:rsid w:val="61C622E5"/>
    <w:rsid w:val="639C4F52"/>
    <w:rsid w:val="63E241E0"/>
    <w:rsid w:val="64A1FE51"/>
    <w:rsid w:val="650B9E40"/>
    <w:rsid w:val="67D1F758"/>
    <w:rsid w:val="6862152D"/>
    <w:rsid w:val="68D68B58"/>
    <w:rsid w:val="68E85F40"/>
    <w:rsid w:val="6938E375"/>
    <w:rsid w:val="69EDA777"/>
    <w:rsid w:val="69EF9031"/>
    <w:rsid w:val="6ABAA525"/>
    <w:rsid w:val="6AEB361A"/>
    <w:rsid w:val="6AFEAC16"/>
    <w:rsid w:val="6BBFA9E1"/>
    <w:rsid w:val="6BDE5757"/>
    <w:rsid w:val="6CEEDED1"/>
    <w:rsid w:val="6D3D39D5"/>
    <w:rsid w:val="6DA98168"/>
    <w:rsid w:val="6DF09572"/>
    <w:rsid w:val="6E4EB761"/>
    <w:rsid w:val="6EAFDBB2"/>
    <w:rsid w:val="6FA53F06"/>
    <w:rsid w:val="6FBF291F"/>
    <w:rsid w:val="71673913"/>
    <w:rsid w:val="72838FF6"/>
    <w:rsid w:val="729D4674"/>
    <w:rsid w:val="7312DC45"/>
    <w:rsid w:val="735BF8DE"/>
    <w:rsid w:val="741EABA2"/>
    <w:rsid w:val="7529A550"/>
    <w:rsid w:val="755D01A0"/>
    <w:rsid w:val="75715271"/>
    <w:rsid w:val="7705613F"/>
    <w:rsid w:val="777448F5"/>
    <w:rsid w:val="7C75E849"/>
    <w:rsid w:val="7D37C3B6"/>
    <w:rsid w:val="7DF8B5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26FD"/>
  <w15:docId w15:val="{11D7ED10-381C-495C-906A-72898871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EC"/>
    <w:rPr>
      <w:lang w:eastAsia="en-US"/>
    </w:rPr>
  </w:style>
  <w:style w:type="paragraph" w:styleId="Heading1">
    <w:name w:val="heading 1"/>
    <w:basedOn w:val="Normal"/>
    <w:next w:val="Normal"/>
    <w:uiPriority w:val="9"/>
    <w:qFormat/>
    <w:rsid w:val="00344D3A"/>
    <w:pPr>
      <w:keepNext/>
      <w:spacing w:before="80" w:after="80"/>
      <w:jc w:val="center"/>
      <w:outlineLvl w:val="0"/>
    </w:pPr>
    <w:rPr>
      <w:b/>
      <w:sz w:val="28"/>
      <w:szCs w:val="20"/>
      <w:lang w:eastAsia="en-GB"/>
    </w:rPr>
  </w:style>
  <w:style w:type="paragraph" w:styleId="Heading2">
    <w:name w:val="heading 2"/>
    <w:basedOn w:val="Normal"/>
    <w:next w:val="Normal"/>
    <w:link w:val="Heading2Char"/>
    <w:uiPriority w:val="9"/>
    <w:semiHidden/>
    <w:unhideWhenUsed/>
    <w:qFormat/>
    <w:rsid w:val="00A32F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103A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link w:val="BodyText3Char"/>
    <w:rsid w:val="00344D3A"/>
    <w:rPr>
      <w:sz w:val="16"/>
      <w:szCs w:val="20"/>
      <w:lang w:eastAsia="en-GB"/>
    </w:rPr>
  </w:style>
  <w:style w:type="paragraph" w:customStyle="1" w:styleId="tablespacing2">
    <w:name w:val="table spacing 2"/>
    <w:basedOn w:val="Normal"/>
    <w:next w:val="BodyText3"/>
    <w:rsid w:val="00344D3A"/>
    <w:pPr>
      <w:spacing w:before="120"/>
    </w:pPr>
    <w:rPr>
      <w:sz w:val="16"/>
      <w:szCs w:val="20"/>
      <w:lang w:eastAsia="en-GB"/>
    </w:rPr>
  </w:style>
  <w:style w:type="paragraph" w:styleId="BalloonText">
    <w:name w:val="Balloon Text"/>
    <w:basedOn w:val="Normal"/>
    <w:link w:val="BalloonTextChar"/>
    <w:uiPriority w:val="99"/>
    <w:semiHidden/>
    <w:unhideWhenUsed/>
    <w:rsid w:val="00E358D8"/>
    <w:rPr>
      <w:rFonts w:ascii="Tahoma" w:hAnsi="Tahoma"/>
      <w:sz w:val="16"/>
      <w:szCs w:val="16"/>
      <w:lang w:val="x-none"/>
    </w:rPr>
  </w:style>
  <w:style w:type="character" w:customStyle="1" w:styleId="BalloonTextChar">
    <w:name w:val="Balloon Text Char"/>
    <w:link w:val="BalloonText"/>
    <w:uiPriority w:val="99"/>
    <w:semiHidden/>
    <w:rsid w:val="00E358D8"/>
    <w:rPr>
      <w:rFonts w:ascii="Tahoma" w:hAnsi="Tahoma" w:cs="Tahoma"/>
      <w:sz w:val="16"/>
      <w:szCs w:val="16"/>
      <w:lang w:eastAsia="en-US"/>
    </w:rPr>
  </w:style>
  <w:style w:type="table" w:styleId="TableGrid">
    <w:name w:val="Table Grid"/>
    <w:basedOn w:val="TableNormal"/>
    <w:uiPriority w:val="39"/>
    <w:rsid w:val="003919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322"/>
    <w:pPr>
      <w:ind w:left="720"/>
    </w:pPr>
  </w:style>
  <w:style w:type="character" w:customStyle="1" w:styleId="Heading2Char">
    <w:name w:val="Heading 2 Char"/>
    <w:basedOn w:val="DefaultParagraphFont"/>
    <w:link w:val="Heading2"/>
    <w:uiPriority w:val="9"/>
    <w:rsid w:val="00A32FDE"/>
    <w:rPr>
      <w:rFonts w:asciiTheme="majorHAnsi" w:eastAsiaTheme="majorEastAsia" w:hAnsiTheme="majorHAnsi" w:cstheme="majorBidi"/>
      <w:color w:val="2E74B5" w:themeColor="accent1" w:themeShade="BF"/>
      <w:sz w:val="26"/>
      <w:szCs w:val="26"/>
      <w:lang w:eastAsia="en-US"/>
    </w:rPr>
  </w:style>
  <w:style w:type="paragraph" w:customStyle="1" w:styleId="normal10">
    <w:name w:val="normal 10"/>
    <w:basedOn w:val="Normal"/>
    <w:rsid w:val="00A32FDE"/>
    <w:rPr>
      <w:sz w:val="20"/>
      <w:szCs w:val="20"/>
      <w:lang w:eastAsia="en-GB"/>
    </w:rPr>
  </w:style>
  <w:style w:type="character" w:customStyle="1" w:styleId="BodyText3Char">
    <w:name w:val="Body Text 3 Char"/>
    <w:link w:val="BodyText3"/>
    <w:rsid w:val="00A32FDE"/>
    <w:rPr>
      <w:sz w:val="16"/>
    </w:rPr>
  </w:style>
  <w:style w:type="paragraph" w:styleId="PlainText">
    <w:name w:val="Plain Text"/>
    <w:basedOn w:val="Normal"/>
    <w:link w:val="PlainTextChar"/>
    <w:uiPriority w:val="99"/>
    <w:unhideWhenUsed/>
    <w:rsid w:val="006579C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579C6"/>
    <w:rPr>
      <w:rFonts w:ascii="Calibri" w:eastAsiaTheme="minorHAnsi" w:hAnsi="Calibri" w:cstheme="minorBidi"/>
      <w:sz w:val="22"/>
      <w:szCs w:val="21"/>
      <w:lang w:eastAsia="en-US"/>
    </w:rPr>
  </w:style>
  <w:style w:type="paragraph" w:styleId="Header">
    <w:name w:val="header"/>
    <w:basedOn w:val="Normal"/>
    <w:link w:val="HeaderChar"/>
    <w:uiPriority w:val="99"/>
    <w:unhideWhenUsed/>
    <w:rsid w:val="00530615"/>
    <w:pPr>
      <w:tabs>
        <w:tab w:val="center" w:pos="4513"/>
        <w:tab w:val="right" w:pos="9026"/>
      </w:tabs>
    </w:pPr>
  </w:style>
  <w:style w:type="character" w:customStyle="1" w:styleId="HeaderChar">
    <w:name w:val="Header Char"/>
    <w:basedOn w:val="DefaultParagraphFont"/>
    <w:link w:val="Header"/>
    <w:uiPriority w:val="99"/>
    <w:rsid w:val="00530615"/>
    <w:rPr>
      <w:sz w:val="24"/>
      <w:szCs w:val="24"/>
      <w:lang w:eastAsia="en-US"/>
    </w:rPr>
  </w:style>
  <w:style w:type="paragraph" w:styleId="Footer">
    <w:name w:val="footer"/>
    <w:basedOn w:val="Normal"/>
    <w:link w:val="FooterChar"/>
    <w:uiPriority w:val="99"/>
    <w:unhideWhenUsed/>
    <w:rsid w:val="00530615"/>
    <w:pPr>
      <w:tabs>
        <w:tab w:val="center" w:pos="4513"/>
        <w:tab w:val="right" w:pos="9026"/>
      </w:tabs>
    </w:pPr>
  </w:style>
  <w:style w:type="character" w:customStyle="1" w:styleId="FooterChar">
    <w:name w:val="Footer Char"/>
    <w:basedOn w:val="DefaultParagraphFont"/>
    <w:link w:val="Footer"/>
    <w:uiPriority w:val="99"/>
    <w:rsid w:val="00530615"/>
    <w:rPr>
      <w:sz w:val="24"/>
      <w:szCs w:val="24"/>
      <w:lang w:eastAsia="en-US"/>
    </w:rPr>
  </w:style>
  <w:style w:type="character" w:styleId="Hyperlink">
    <w:name w:val="Hyperlink"/>
    <w:basedOn w:val="DefaultParagraphFont"/>
    <w:uiPriority w:val="99"/>
    <w:unhideWhenUsed/>
    <w:rsid w:val="007E692B"/>
    <w:rPr>
      <w:color w:val="0563C1" w:themeColor="hyperlink"/>
      <w:u w:val="single"/>
    </w:rPr>
  </w:style>
  <w:style w:type="character" w:styleId="CommentReference">
    <w:name w:val="annotation reference"/>
    <w:basedOn w:val="DefaultParagraphFont"/>
    <w:uiPriority w:val="99"/>
    <w:semiHidden/>
    <w:unhideWhenUsed/>
    <w:rsid w:val="00E23944"/>
    <w:rPr>
      <w:sz w:val="16"/>
      <w:szCs w:val="16"/>
    </w:rPr>
  </w:style>
  <w:style w:type="paragraph" w:styleId="CommentText">
    <w:name w:val="annotation text"/>
    <w:basedOn w:val="Normal"/>
    <w:link w:val="CommentTextChar"/>
    <w:uiPriority w:val="99"/>
    <w:unhideWhenUsed/>
    <w:rsid w:val="00E23944"/>
    <w:rPr>
      <w:sz w:val="20"/>
      <w:szCs w:val="20"/>
    </w:rPr>
  </w:style>
  <w:style w:type="character" w:customStyle="1" w:styleId="CommentTextChar">
    <w:name w:val="Comment Text Char"/>
    <w:basedOn w:val="DefaultParagraphFont"/>
    <w:link w:val="CommentText"/>
    <w:uiPriority w:val="99"/>
    <w:rsid w:val="00E23944"/>
    <w:rPr>
      <w:lang w:eastAsia="en-US"/>
    </w:rPr>
  </w:style>
  <w:style w:type="paragraph" w:styleId="CommentSubject">
    <w:name w:val="annotation subject"/>
    <w:basedOn w:val="CommentText"/>
    <w:next w:val="CommentText"/>
    <w:link w:val="CommentSubjectChar"/>
    <w:uiPriority w:val="99"/>
    <w:semiHidden/>
    <w:unhideWhenUsed/>
    <w:rsid w:val="00E23944"/>
    <w:rPr>
      <w:b/>
      <w:bCs/>
    </w:rPr>
  </w:style>
  <w:style w:type="character" w:customStyle="1" w:styleId="CommentSubjectChar">
    <w:name w:val="Comment Subject Char"/>
    <w:basedOn w:val="CommentTextChar"/>
    <w:link w:val="CommentSubject"/>
    <w:uiPriority w:val="99"/>
    <w:semiHidden/>
    <w:rsid w:val="00E23944"/>
    <w:rPr>
      <w:b/>
      <w:bCs/>
      <w:lang w:eastAsia="en-US"/>
    </w:rPr>
  </w:style>
  <w:style w:type="character" w:customStyle="1" w:styleId="Heading3Char">
    <w:name w:val="Heading 3 Char"/>
    <w:basedOn w:val="DefaultParagraphFont"/>
    <w:link w:val="Heading3"/>
    <w:uiPriority w:val="9"/>
    <w:semiHidden/>
    <w:rsid w:val="004103A7"/>
    <w:rPr>
      <w:rFonts w:asciiTheme="majorHAnsi" w:eastAsiaTheme="majorEastAsia" w:hAnsiTheme="majorHAnsi" w:cstheme="majorBidi"/>
      <w:color w:val="1F4D78" w:themeColor="accent1" w:themeShade="7F"/>
      <w:sz w:val="24"/>
      <w:szCs w:val="24"/>
      <w:lang w:eastAsia="en-US"/>
    </w:rPr>
  </w:style>
  <w:style w:type="paragraph" w:styleId="NoSpacing">
    <w:name w:val="No Spacing"/>
    <w:uiPriority w:val="1"/>
    <w:qFormat/>
    <w:rsid w:val="00C2554F"/>
    <w:rPr>
      <w:rFonts w:ascii="Calibri" w:eastAsia="Calibri" w:hAnsi="Calibri"/>
      <w:sz w:val="22"/>
      <w:szCs w:val="22"/>
      <w:lang w:eastAsia="en-US"/>
    </w:rPr>
  </w:style>
  <w:style w:type="paragraph" w:customStyle="1" w:styleId="gmail-msolistparagraph">
    <w:name w:val="gmail-msolistparagraph"/>
    <w:basedOn w:val="Normal"/>
    <w:rsid w:val="007B501E"/>
    <w:pPr>
      <w:spacing w:before="100" w:beforeAutospacing="1" w:after="100" w:afterAutospacing="1"/>
    </w:pPr>
    <w:rPr>
      <w:lang w:eastAsia="en-GB"/>
    </w:rPr>
  </w:style>
  <w:style w:type="paragraph" w:styleId="Revision">
    <w:name w:val="Revision"/>
    <w:hidden/>
    <w:uiPriority w:val="99"/>
    <w:semiHidden/>
    <w:rsid w:val="00865556"/>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9" w:type="dxa"/>
        <w:right w:w="119"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1B153E"/>
    <w:rPr>
      <w:color w:val="605E5C"/>
      <w:shd w:val="clear" w:color="auto" w:fill="E1DFDD"/>
    </w:rPr>
  </w:style>
  <w:style w:type="paragraph" w:customStyle="1" w:styleId="Default">
    <w:name w:val="Default"/>
    <w:rsid w:val="00913803"/>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6A6CD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74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versloot@thecharterhous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harterhouse.org/work-with-us/permanent-ro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2746DD5585D4BA2B0868521B57202" ma:contentTypeVersion="15" ma:contentTypeDescription="Create a new document." ma:contentTypeScope="" ma:versionID="fb71e79ed1ab892f256ada10827095fc">
  <xsd:schema xmlns:xsd="http://www.w3.org/2001/XMLSchema" xmlns:xs="http://www.w3.org/2001/XMLSchema" xmlns:p="http://schemas.microsoft.com/office/2006/metadata/properties" xmlns:ns2="c4d3341c-2d57-494b-9ced-cdc04333ff15" xmlns:ns3="818bd3ad-89c4-4ce2-a172-39d526e68170" targetNamespace="http://schemas.microsoft.com/office/2006/metadata/properties" ma:root="true" ma:fieldsID="33db73db4e6df8ff196666508bfe8490" ns2:_="" ns3:_="">
    <xsd:import namespace="c4d3341c-2d57-494b-9ced-cdc04333ff15"/>
    <xsd:import namespace="818bd3ad-89c4-4ce2-a172-39d526e681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3341c-2d57-494b-9ced-cdc04333f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be05e1-ac5e-47d0-b1ec-796ea20aff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bd3ad-89c4-4ce2-a172-39d526e6817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a30ee6-93f8-45ee-a552-258a15f142cf}" ma:internalName="TaxCatchAll" ma:showField="CatchAllData" ma:web="818bd3ad-89c4-4ce2-a172-39d526e6817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OkijriIbaLfwfD8z+hpuRRABiLg==">AMUW2mXaxEtGSGxC1JuSl8vX2QUh9bOrDZ7GHu+IpxXeiVHQ8ZumZOu5PbaTBUuf34bW6TUOjOalbeFfgE4Ax6SeK7DiKjU5uGPDxBdQe3yL1wMFEbAnWv0=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d3341c-2d57-494b-9ced-cdc04333ff15">
      <Terms xmlns="http://schemas.microsoft.com/office/infopath/2007/PartnerControls"/>
    </lcf76f155ced4ddcb4097134ff3c332f>
    <TaxCatchAll xmlns="818bd3ad-89c4-4ce2-a172-39d526e681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1A104-C606-48E2-B7D8-944D2B8C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3341c-2d57-494b-9ced-cdc04333ff15"/>
    <ds:schemaRef ds:uri="818bd3ad-89c4-4ce2-a172-39d526e6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2BE5780-B5BE-4FE3-BF1C-04F8A1BC2838}">
  <ds:schemaRefs>
    <ds:schemaRef ds:uri="http://schemas.microsoft.com/office/2006/metadata/properties"/>
    <ds:schemaRef ds:uri="http://schemas.microsoft.com/office/infopath/2007/PartnerControls"/>
    <ds:schemaRef ds:uri="384bccdb-9afa-4ecb-b534-a2e8cd438435"/>
    <ds:schemaRef ds:uri="96d9e418-88be-4282-90a8-81c6e26ae13d"/>
    <ds:schemaRef ds:uri="c4d3341c-2d57-494b-9ced-cdc04333ff15"/>
    <ds:schemaRef ds:uri="818bd3ad-89c4-4ce2-a172-39d526e68170"/>
  </ds:schemaRefs>
</ds:datastoreItem>
</file>

<file path=customXml/itemProps4.xml><?xml version="1.0" encoding="utf-8"?>
<ds:datastoreItem xmlns:ds="http://schemas.openxmlformats.org/officeDocument/2006/customXml" ds:itemID="{BAB6D11D-F6D7-47E8-B984-FEBAC35FD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Communications Manager</vt:lpstr>
    </vt:vector>
  </TitlesOfParts>
  <Manager>Tom Foakes</Manager>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Manager</dc:title>
  <dc:creator>Tom Foakes</dc:creator>
  <cp:lastModifiedBy>Siobhán O’Leary</cp:lastModifiedBy>
  <cp:revision>3</cp:revision>
  <cp:lastPrinted>2023-06-15T11:12:00Z</cp:lastPrinted>
  <dcterms:created xsi:type="dcterms:W3CDTF">2025-07-17T12:55:00Z</dcterms:created>
  <dcterms:modified xsi:type="dcterms:W3CDTF">2025-07-18T16:05:00Z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0x010100B9F2746DD5585D4BA2B0868521B57202</vt:lpwstr>
  </property>
  <property fmtid="{D5CDD505-2E9C-101B-9397-08002B2CF9AE}" pid="3" name="MediaServiceImageTags">
    <vt:lpwstr/>
  </property>
</Properties>
</file>