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3C3E" w14:textId="28F51F28" w:rsidR="00680ABD" w:rsidRPr="00795ABB" w:rsidRDefault="00804638" w:rsidP="009329C4">
      <w:pPr>
        <w:autoSpaceDE w:val="0"/>
        <w:autoSpaceDN w:val="0"/>
        <w:adjustRightInd w:val="0"/>
        <w:spacing w:after="0" w:line="240" w:lineRule="auto"/>
        <w:jc w:val="both"/>
        <w:rPr>
          <w:rFonts w:ascii="Arial" w:hAnsi="Arial" w:cs="Arial"/>
          <w:b/>
          <w:bCs/>
          <w:color w:val="000000"/>
          <w:sz w:val="24"/>
          <w:szCs w:val="24"/>
        </w:rPr>
      </w:pPr>
      <w:r>
        <w:rPr>
          <w:rFonts w:ascii="Calibri" w:hAnsi="Calibri" w:cs="Calibri"/>
          <w:b/>
          <w:bCs/>
          <w:noProof/>
          <w:szCs w:val="21"/>
        </w:rPr>
        <w:drawing>
          <wp:anchor distT="0" distB="0" distL="114300" distR="114300" simplePos="0" relativeHeight="251659264" behindDoc="0" locked="0" layoutInCell="1" allowOverlap="1" wp14:anchorId="5EB90D0F" wp14:editId="7C36D5E2">
            <wp:simplePos x="0" y="0"/>
            <wp:positionH relativeFrom="column">
              <wp:posOffset>0</wp:posOffset>
            </wp:positionH>
            <wp:positionV relativeFrom="paragraph">
              <wp:posOffset>-635</wp:posOffset>
            </wp:positionV>
            <wp:extent cx="4633148" cy="1315585"/>
            <wp:effectExtent l="0" t="0" r="254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H_Master Logo_Lock_Up_Simplified_RGB_K_A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3148" cy="1315585"/>
                    </a:xfrm>
                    <a:prstGeom prst="rect">
                      <a:avLst/>
                    </a:prstGeom>
                  </pic:spPr>
                </pic:pic>
              </a:graphicData>
            </a:graphic>
            <wp14:sizeRelH relativeFrom="margin">
              <wp14:pctWidth>0</wp14:pctWidth>
            </wp14:sizeRelH>
            <wp14:sizeRelV relativeFrom="margin">
              <wp14:pctHeight>0</wp14:pctHeight>
            </wp14:sizeRelV>
          </wp:anchor>
        </w:drawing>
      </w:r>
    </w:p>
    <w:p w14:paraId="6356FD2C" w14:textId="00DBF086" w:rsidR="00680ABD" w:rsidRDefault="00680ABD" w:rsidP="009329C4">
      <w:pPr>
        <w:autoSpaceDE w:val="0"/>
        <w:autoSpaceDN w:val="0"/>
        <w:adjustRightInd w:val="0"/>
        <w:spacing w:after="0" w:line="240" w:lineRule="auto"/>
        <w:jc w:val="both"/>
        <w:rPr>
          <w:rFonts w:ascii="Arial" w:hAnsi="Arial" w:cs="Arial"/>
          <w:b/>
          <w:bCs/>
          <w:color w:val="000000"/>
          <w:sz w:val="24"/>
          <w:szCs w:val="24"/>
        </w:rPr>
      </w:pPr>
    </w:p>
    <w:p w14:paraId="10A6F89C" w14:textId="19CA71DD" w:rsidR="00804638" w:rsidRDefault="00804638" w:rsidP="009329C4">
      <w:pPr>
        <w:autoSpaceDE w:val="0"/>
        <w:autoSpaceDN w:val="0"/>
        <w:adjustRightInd w:val="0"/>
        <w:spacing w:after="0" w:line="240" w:lineRule="auto"/>
        <w:jc w:val="both"/>
        <w:rPr>
          <w:rFonts w:ascii="Arial" w:hAnsi="Arial" w:cs="Arial"/>
          <w:b/>
          <w:bCs/>
          <w:color w:val="000000"/>
          <w:sz w:val="24"/>
          <w:szCs w:val="24"/>
        </w:rPr>
      </w:pPr>
    </w:p>
    <w:p w14:paraId="067ED998" w14:textId="4B6E596F" w:rsidR="00804638" w:rsidRDefault="00804638" w:rsidP="009329C4">
      <w:pPr>
        <w:autoSpaceDE w:val="0"/>
        <w:autoSpaceDN w:val="0"/>
        <w:adjustRightInd w:val="0"/>
        <w:spacing w:after="0" w:line="240" w:lineRule="auto"/>
        <w:jc w:val="both"/>
        <w:rPr>
          <w:rFonts w:ascii="Arial" w:hAnsi="Arial" w:cs="Arial"/>
          <w:b/>
          <w:bCs/>
          <w:color w:val="000000"/>
          <w:sz w:val="24"/>
          <w:szCs w:val="24"/>
        </w:rPr>
      </w:pPr>
    </w:p>
    <w:p w14:paraId="6369E086" w14:textId="6FD74F6A" w:rsidR="00804638" w:rsidRDefault="00804638" w:rsidP="009329C4">
      <w:pPr>
        <w:autoSpaceDE w:val="0"/>
        <w:autoSpaceDN w:val="0"/>
        <w:adjustRightInd w:val="0"/>
        <w:spacing w:after="0" w:line="240" w:lineRule="auto"/>
        <w:jc w:val="both"/>
        <w:rPr>
          <w:rFonts w:ascii="Arial" w:hAnsi="Arial" w:cs="Arial"/>
          <w:b/>
          <w:bCs/>
          <w:color w:val="000000"/>
          <w:sz w:val="24"/>
          <w:szCs w:val="24"/>
        </w:rPr>
      </w:pPr>
    </w:p>
    <w:p w14:paraId="320E9470" w14:textId="74615B22" w:rsidR="00804638" w:rsidRDefault="00804638" w:rsidP="009329C4">
      <w:pPr>
        <w:autoSpaceDE w:val="0"/>
        <w:autoSpaceDN w:val="0"/>
        <w:adjustRightInd w:val="0"/>
        <w:spacing w:after="0" w:line="240" w:lineRule="auto"/>
        <w:jc w:val="both"/>
        <w:rPr>
          <w:rFonts w:ascii="Arial" w:hAnsi="Arial" w:cs="Arial"/>
          <w:b/>
          <w:bCs/>
          <w:color w:val="000000"/>
          <w:sz w:val="24"/>
          <w:szCs w:val="24"/>
        </w:rPr>
      </w:pPr>
    </w:p>
    <w:p w14:paraId="55F22E5F" w14:textId="46E9D8A4" w:rsidR="00804638" w:rsidRDefault="00804638" w:rsidP="009329C4">
      <w:pPr>
        <w:autoSpaceDE w:val="0"/>
        <w:autoSpaceDN w:val="0"/>
        <w:adjustRightInd w:val="0"/>
        <w:spacing w:after="0" w:line="240" w:lineRule="auto"/>
        <w:jc w:val="both"/>
        <w:rPr>
          <w:rFonts w:ascii="Arial" w:hAnsi="Arial" w:cs="Arial"/>
          <w:b/>
          <w:bCs/>
          <w:color w:val="000000"/>
          <w:sz w:val="24"/>
          <w:szCs w:val="24"/>
        </w:rPr>
      </w:pPr>
    </w:p>
    <w:p w14:paraId="1428D529" w14:textId="7D86479A" w:rsidR="00804638" w:rsidRDefault="00804638" w:rsidP="009329C4">
      <w:pPr>
        <w:autoSpaceDE w:val="0"/>
        <w:autoSpaceDN w:val="0"/>
        <w:adjustRightInd w:val="0"/>
        <w:spacing w:after="0" w:line="240" w:lineRule="auto"/>
        <w:jc w:val="both"/>
        <w:rPr>
          <w:rFonts w:ascii="Arial" w:hAnsi="Arial" w:cs="Arial"/>
          <w:b/>
          <w:bCs/>
          <w:color w:val="000000"/>
          <w:sz w:val="24"/>
          <w:szCs w:val="24"/>
        </w:rPr>
      </w:pPr>
    </w:p>
    <w:tbl>
      <w:tblPr>
        <w:tblStyle w:val="TableGrid"/>
        <w:tblW w:w="0" w:type="auto"/>
        <w:tblLook w:val="04A0" w:firstRow="1" w:lastRow="0" w:firstColumn="1" w:lastColumn="0" w:noHBand="0" w:noVBand="1"/>
      </w:tblPr>
      <w:tblGrid>
        <w:gridCol w:w="2547"/>
        <w:gridCol w:w="6469"/>
      </w:tblGrid>
      <w:tr w:rsidR="00D45408" w:rsidRPr="00795ABB" w14:paraId="1493D1BA" w14:textId="77777777" w:rsidTr="001452AF">
        <w:tc>
          <w:tcPr>
            <w:tcW w:w="2547" w:type="dxa"/>
          </w:tcPr>
          <w:p w14:paraId="1B3B7B58" w14:textId="77777777" w:rsidR="00D45408" w:rsidRPr="00795ABB" w:rsidRDefault="00D45408" w:rsidP="009329C4">
            <w:pPr>
              <w:autoSpaceDE w:val="0"/>
              <w:autoSpaceDN w:val="0"/>
              <w:adjustRightInd w:val="0"/>
              <w:jc w:val="both"/>
              <w:rPr>
                <w:rFonts w:cs="Arial"/>
                <w:b/>
                <w:bCs/>
                <w:color w:val="000000"/>
              </w:rPr>
            </w:pPr>
            <w:r w:rsidRPr="00795ABB">
              <w:rPr>
                <w:rFonts w:cs="Arial"/>
                <w:b/>
                <w:bCs/>
                <w:color w:val="000000"/>
              </w:rPr>
              <w:t>Job title:</w:t>
            </w:r>
          </w:p>
        </w:tc>
        <w:tc>
          <w:tcPr>
            <w:tcW w:w="6469" w:type="dxa"/>
          </w:tcPr>
          <w:p w14:paraId="53F7AA32" w14:textId="3981460A" w:rsidR="00D45408" w:rsidRPr="00795ABB" w:rsidRDefault="0008311C" w:rsidP="009329C4">
            <w:pPr>
              <w:autoSpaceDE w:val="0"/>
              <w:autoSpaceDN w:val="0"/>
              <w:adjustRightInd w:val="0"/>
              <w:jc w:val="both"/>
              <w:rPr>
                <w:rFonts w:cs="Arial"/>
                <w:color w:val="000000"/>
              </w:rPr>
            </w:pPr>
            <w:r w:rsidRPr="0008311C">
              <w:rPr>
                <w:rFonts w:cs="Arial"/>
                <w:color w:val="000000"/>
              </w:rPr>
              <w:t>Visitor Services Assistant</w:t>
            </w:r>
          </w:p>
          <w:p w14:paraId="5F492817" w14:textId="77777777" w:rsidR="00182B92" w:rsidRPr="00795ABB" w:rsidRDefault="00182B92" w:rsidP="009329C4">
            <w:pPr>
              <w:autoSpaceDE w:val="0"/>
              <w:autoSpaceDN w:val="0"/>
              <w:adjustRightInd w:val="0"/>
              <w:jc w:val="both"/>
              <w:rPr>
                <w:rFonts w:cs="Arial"/>
                <w:b/>
                <w:bCs/>
                <w:color w:val="000000"/>
              </w:rPr>
            </w:pPr>
          </w:p>
        </w:tc>
      </w:tr>
      <w:tr w:rsidR="007458ED" w:rsidRPr="00795ABB" w14:paraId="7A202064" w14:textId="77777777" w:rsidTr="001452AF">
        <w:tc>
          <w:tcPr>
            <w:tcW w:w="2547" w:type="dxa"/>
          </w:tcPr>
          <w:p w14:paraId="731DEB94" w14:textId="1861E172" w:rsidR="007458ED" w:rsidRPr="00795ABB" w:rsidRDefault="007458ED" w:rsidP="009329C4">
            <w:pPr>
              <w:autoSpaceDE w:val="0"/>
              <w:autoSpaceDN w:val="0"/>
              <w:adjustRightInd w:val="0"/>
              <w:jc w:val="both"/>
              <w:rPr>
                <w:rFonts w:cs="Arial"/>
                <w:b/>
                <w:bCs/>
                <w:color w:val="000000"/>
              </w:rPr>
            </w:pPr>
            <w:r w:rsidRPr="00795ABB">
              <w:rPr>
                <w:rFonts w:cs="Arial"/>
                <w:b/>
                <w:bCs/>
                <w:color w:val="000000"/>
              </w:rPr>
              <w:t>Working hours</w:t>
            </w:r>
          </w:p>
        </w:tc>
        <w:tc>
          <w:tcPr>
            <w:tcW w:w="6469" w:type="dxa"/>
          </w:tcPr>
          <w:p w14:paraId="755AA939" w14:textId="252DBFAD" w:rsidR="007458ED" w:rsidRPr="00795ABB" w:rsidRDefault="0008311C" w:rsidP="009329C4">
            <w:pPr>
              <w:autoSpaceDE w:val="0"/>
              <w:autoSpaceDN w:val="0"/>
              <w:adjustRightInd w:val="0"/>
              <w:jc w:val="both"/>
              <w:rPr>
                <w:rFonts w:cs="Arial"/>
                <w:color w:val="000000"/>
              </w:rPr>
            </w:pPr>
            <w:r>
              <w:rPr>
                <w:rFonts w:cs="Arial"/>
                <w:color w:val="000000"/>
              </w:rPr>
              <w:t>21</w:t>
            </w:r>
            <w:r w:rsidR="00FA1D5A">
              <w:rPr>
                <w:rFonts w:cs="Arial"/>
                <w:color w:val="000000"/>
              </w:rPr>
              <w:t xml:space="preserve"> hours per week</w:t>
            </w:r>
          </w:p>
          <w:p w14:paraId="5DE37584" w14:textId="1980982D" w:rsidR="007458ED" w:rsidRPr="00795ABB" w:rsidRDefault="007458ED" w:rsidP="009329C4">
            <w:pPr>
              <w:autoSpaceDE w:val="0"/>
              <w:autoSpaceDN w:val="0"/>
              <w:adjustRightInd w:val="0"/>
              <w:jc w:val="both"/>
              <w:rPr>
                <w:rFonts w:cs="Arial"/>
                <w:color w:val="000000"/>
              </w:rPr>
            </w:pPr>
          </w:p>
        </w:tc>
      </w:tr>
      <w:tr w:rsidR="00D45408" w:rsidRPr="00795ABB" w14:paraId="4975C88B" w14:textId="77777777" w:rsidTr="001452AF">
        <w:tc>
          <w:tcPr>
            <w:tcW w:w="2547" w:type="dxa"/>
          </w:tcPr>
          <w:p w14:paraId="10D97F62" w14:textId="77777777" w:rsidR="00D45408" w:rsidRPr="00795ABB" w:rsidRDefault="00D45408" w:rsidP="009329C4">
            <w:pPr>
              <w:autoSpaceDE w:val="0"/>
              <w:autoSpaceDN w:val="0"/>
              <w:adjustRightInd w:val="0"/>
              <w:jc w:val="both"/>
              <w:rPr>
                <w:rFonts w:cs="Arial"/>
                <w:b/>
                <w:bCs/>
                <w:color w:val="000000"/>
              </w:rPr>
            </w:pPr>
            <w:r w:rsidRPr="00795ABB">
              <w:rPr>
                <w:rFonts w:cs="Arial"/>
                <w:b/>
                <w:bCs/>
                <w:color w:val="000000"/>
              </w:rPr>
              <w:t>Salary</w:t>
            </w:r>
          </w:p>
        </w:tc>
        <w:tc>
          <w:tcPr>
            <w:tcW w:w="6469" w:type="dxa"/>
          </w:tcPr>
          <w:p w14:paraId="02F89C09" w14:textId="1744B0E4" w:rsidR="00D45408" w:rsidRPr="00FC0EEB" w:rsidRDefault="002329E7" w:rsidP="009329C4">
            <w:pPr>
              <w:autoSpaceDE w:val="0"/>
              <w:autoSpaceDN w:val="0"/>
              <w:adjustRightInd w:val="0"/>
              <w:jc w:val="both"/>
              <w:rPr>
                <w:rFonts w:cs="Arial"/>
                <w:color w:val="000000"/>
              </w:rPr>
            </w:pPr>
            <w:r>
              <w:rPr>
                <w:rFonts w:cs="Arial"/>
                <w:color w:val="000000"/>
              </w:rPr>
              <w:t>£</w:t>
            </w:r>
            <w:r w:rsidR="0008311C">
              <w:rPr>
                <w:rFonts w:cs="Arial"/>
                <w:color w:val="000000"/>
              </w:rPr>
              <w:t>19,747</w:t>
            </w:r>
            <w:r w:rsidR="00446874">
              <w:rPr>
                <w:rFonts w:cs="Arial"/>
                <w:color w:val="000000"/>
              </w:rPr>
              <w:t xml:space="preserve"> </w:t>
            </w:r>
            <w:r w:rsidR="00D45408" w:rsidRPr="00795ABB">
              <w:rPr>
                <w:rFonts w:cs="Arial"/>
                <w:color w:val="000000"/>
              </w:rPr>
              <w:t>per annum</w:t>
            </w:r>
            <w:r w:rsidR="00884F11">
              <w:rPr>
                <w:rFonts w:cs="Arial"/>
                <w:color w:val="000000"/>
              </w:rPr>
              <w:t xml:space="preserve"> </w:t>
            </w:r>
            <w:r w:rsidR="0008311C">
              <w:rPr>
                <w:rFonts w:cs="Arial"/>
                <w:color w:val="000000"/>
              </w:rPr>
              <w:t>pro-rata</w:t>
            </w:r>
          </w:p>
          <w:p w14:paraId="1686B90C" w14:textId="77777777" w:rsidR="00182B92" w:rsidRPr="00795ABB" w:rsidRDefault="00182B92" w:rsidP="009329C4">
            <w:pPr>
              <w:autoSpaceDE w:val="0"/>
              <w:autoSpaceDN w:val="0"/>
              <w:adjustRightInd w:val="0"/>
              <w:jc w:val="both"/>
              <w:rPr>
                <w:rFonts w:cs="Arial"/>
                <w:bCs/>
                <w:color w:val="000000"/>
              </w:rPr>
            </w:pPr>
          </w:p>
        </w:tc>
      </w:tr>
      <w:tr w:rsidR="00D45408" w:rsidRPr="00795ABB" w14:paraId="4EB07BB4" w14:textId="77777777" w:rsidTr="001452AF">
        <w:tc>
          <w:tcPr>
            <w:tcW w:w="2547" w:type="dxa"/>
          </w:tcPr>
          <w:p w14:paraId="469B5C67" w14:textId="77777777" w:rsidR="00D45408" w:rsidRPr="00795ABB" w:rsidRDefault="00D45408" w:rsidP="009329C4">
            <w:pPr>
              <w:autoSpaceDE w:val="0"/>
              <w:autoSpaceDN w:val="0"/>
              <w:adjustRightInd w:val="0"/>
              <w:jc w:val="both"/>
              <w:rPr>
                <w:rFonts w:cs="Arial"/>
                <w:b/>
                <w:bCs/>
                <w:color w:val="000000"/>
              </w:rPr>
            </w:pPr>
            <w:r w:rsidRPr="00795ABB">
              <w:rPr>
                <w:rFonts w:cs="Arial"/>
                <w:b/>
                <w:bCs/>
                <w:color w:val="000000"/>
              </w:rPr>
              <w:t>Location</w:t>
            </w:r>
          </w:p>
        </w:tc>
        <w:tc>
          <w:tcPr>
            <w:tcW w:w="6469" w:type="dxa"/>
          </w:tcPr>
          <w:p w14:paraId="5134C870" w14:textId="6E590CCB" w:rsidR="00D45408" w:rsidRPr="00795ABB" w:rsidRDefault="007458ED" w:rsidP="009329C4">
            <w:pPr>
              <w:autoSpaceDE w:val="0"/>
              <w:autoSpaceDN w:val="0"/>
              <w:adjustRightInd w:val="0"/>
              <w:jc w:val="both"/>
              <w:rPr>
                <w:rFonts w:cs="Arial"/>
                <w:color w:val="222222"/>
              </w:rPr>
            </w:pPr>
            <w:r w:rsidRPr="00795ABB">
              <w:rPr>
                <w:rFonts w:cs="Arial"/>
                <w:color w:val="000000"/>
              </w:rPr>
              <w:t>T</w:t>
            </w:r>
            <w:r w:rsidR="00D45408" w:rsidRPr="00795ABB">
              <w:rPr>
                <w:rFonts w:cs="Arial"/>
                <w:color w:val="000000"/>
              </w:rPr>
              <w:t xml:space="preserve">he Charterhouse, </w:t>
            </w:r>
            <w:r w:rsidR="00D45408" w:rsidRPr="00795ABB">
              <w:rPr>
                <w:rFonts w:cs="Arial"/>
                <w:color w:val="222222"/>
              </w:rPr>
              <w:t>Charterhouse Square, London, EC1M 6AN</w:t>
            </w:r>
          </w:p>
          <w:p w14:paraId="70FA558A" w14:textId="77777777" w:rsidR="00182B92" w:rsidRPr="00795ABB" w:rsidRDefault="00182B92" w:rsidP="009329C4">
            <w:pPr>
              <w:autoSpaceDE w:val="0"/>
              <w:autoSpaceDN w:val="0"/>
              <w:adjustRightInd w:val="0"/>
              <w:jc w:val="both"/>
              <w:rPr>
                <w:rFonts w:cs="Arial"/>
                <w:color w:val="000000"/>
              </w:rPr>
            </w:pPr>
          </w:p>
        </w:tc>
      </w:tr>
      <w:tr w:rsidR="00D45408" w:rsidRPr="00795ABB" w14:paraId="4894D36F" w14:textId="77777777" w:rsidTr="001452AF">
        <w:tc>
          <w:tcPr>
            <w:tcW w:w="2547" w:type="dxa"/>
          </w:tcPr>
          <w:p w14:paraId="638689DF" w14:textId="77777777" w:rsidR="00D45408" w:rsidRPr="00795ABB" w:rsidRDefault="00D45408" w:rsidP="009329C4">
            <w:pPr>
              <w:autoSpaceDE w:val="0"/>
              <w:autoSpaceDN w:val="0"/>
              <w:adjustRightInd w:val="0"/>
              <w:jc w:val="both"/>
              <w:rPr>
                <w:rFonts w:cs="Arial"/>
                <w:b/>
                <w:bCs/>
                <w:color w:val="000000"/>
              </w:rPr>
            </w:pPr>
            <w:r w:rsidRPr="00795ABB">
              <w:rPr>
                <w:rFonts w:cs="Arial"/>
                <w:b/>
                <w:bCs/>
                <w:color w:val="000000"/>
              </w:rPr>
              <w:t>Duration</w:t>
            </w:r>
          </w:p>
        </w:tc>
        <w:tc>
          <w:tcPr>
            <w:tcW w:w="6469" w:type="dxa"/>
          </w:tcPr>
          <w:p w14:paraId="3B6415EA" w14:textId="09335163" w:rsidR="00D45408" w:rsidRPr="00795ABB" w:rsidRDefault="0008311C" w:rsidP="009329C4">
            <w:pPr>
              <w:autoSpaceDE w:val="0"/>
              <w:autoSpaceDN w:val="0"/>
              <w:adjustRightInd w:val="0"/>
              <w:jc w:val="both"/>
              <w:rPr>
                <w:rFonts w:cs="Arial"/>
                <w:color w:val="000000"/>
              </w:rPr>
            </w:pPr>
            <w:r>
              <w:rPr>
                <w:rFonts w:cs="Arial"/>
                <w:color w:val="000000"/>
              </w:rPr>
              <w:t>12-month fixed-term contract, which could be extended</w:t>
            </w:r>
          </w:p>
          <w:p w14:paraId="09A98D0D" w14:textId="77777777" w:rsidR="00182B92" w:rsidRPr="00795ABB" w:rsidRDefault="00182B92" w:rsidP="009329C4">
            <w:pPr>
              <w:autoSpaceDE w:val="0"/>
              <w:autoSpaceDN w:val="0"/>
              <w:adjustRightInd w:val="0"/>
              <w:jc w:val="both"/>
              <w:rPr>
                <w:rFonts w:cs="Arial"/>
                <w:color w:val="000000"/>
              </w:rPr>
            </w:pPr>
          </w:p>
        </w:tc>
      </w:tr>
      <w:tr w:rsidR="00D45408" w:rsidRPr="00795ABB" w14:paraId="7EE7F766" w14:textId="77777777" w:rsidTr="001452AF">
        <w:tc>
          <w:tcPr>
            <w:tcW w:w="2547" w:type="dxa"/>
          </w:tcPr>
          <w:p w14:paraId="10802D82" w14:textId="084BCD7C" w:rsidR="00D45408" w:rsidRPr="00795ABB" w:rsidRDefault="007229AE" w:rsidP="009329C4">
            <w:pPr>
              <w:autoSpaceDE w:val="0"/>
              <w:autoSpaceDN w:val="0"/>
              <w:adjustRightInd w:val="0"/>
              <w:jc w:val="both"/>
              <w:rPr>
                <w:rFonts w:cs="Arial"/>
                <w:b/>
                <w:bCs/>
                <w:color w:val="000000"/>
              </w:rPr>
            </w:pPr>
            <w:r>
              <w:rPr>
                <w:rFonts w:cs="Arial"/>
                <w:b/>
                <w:bCs/>
                <w:color w:val="000000"/>
              </w:rPr>
              <w:t>Reports to</w:t>
            </w:r>
          </w:p>
        </w:tc>
        <w:tc>
          <w:tcPr>
            <w:tcW w:w="6469" w:type="dxa"/>
          </w:tcPr>
          <w:p w14:paraId="205E8216" w14:textId="70D6472E" w:rsidR="00D45408" w:rsidRPr="00795ABB" w:rsidRDefault="0008311C" w:rsidP="009329C4">
            <w:pPr>
              <w:autoSpaceDE w:val="0"/>
              <w:autoSpaceDN w:val="0"/>
              <w:adjustRightInd w:val="0"/>
              <w:jc w:val="both"/>
              <w:rPr>
                <w:rFonts w:cs="Arial"/>
              </w:rPr>
            </w:pPr>
            <w:r>
              <w:rPr>
                <w:rFonts w:cs="Arial"/>
              </w:rPr>
              <w:t>Museum Manager</w:t>
            </w:r>
          </w:p>
          <w:p w14:paraId="64B13FC3" w14:textId="77777777" w:rsidR="00182B92" w:rsidRPr="00795ABB" w:rsidRDefault="00182B92" w:rsidP="009329C4">
            <w:pPr>
              <w:autoSpaceDE w:val="0"/>
              <w:autoSpaceDN w:val="0"/>
              <w:adjustRightInd w:val="0"/>
              <w:jc w:val="both"/>
              <w:rPr>
                <w:rFonts w:cs="Arial"/>
                <w:color w:val="000000"/>
              </w:rPr>
            </w:pPr>
          </w:p>
        </w:tc>
      </w:tr>
      <w:tr w:rsidR="005121AF" w:rsidRPr="00795ABB" w14:paraId="0DB53675" w14:textId="77777777" w:rsidTr="001452AF">
        <w:tc>
          <w:tcPr>
            <w:tcW w:w="2547" w:type="dxa"/>
          </w:tcPr>
          <w:p w14:paraId="61468237" w14:textId="77777777" w:rsidR="005121AF" w:rsidRPr="00795ABB" w:rsidRDefault="005121AF" w:rsidP="009329C4">
            <w:pPr>
              <w:autoSpaceDE w:val="0"/>
              <w:autoSpaceDN w:val="0"/>
              <w:adjustRightInd w:val="0"/>
              <w:jc w:val="both"/>
              <w:rPr>
                <w:rFonts w:cs="Arial"/>
                <w:b/>
                <w:bCs/>
                <w:color w:val="000000"/>
              </w:rPr>
            </w:pPr>
            <w:r w:rsidRPr="00795ABB">
              <w:rPr>
                <w:rFonts w:cs="Arial"/>
                <w:b/>
                <w:bCs/>
                <w:color w:val="000000"/>
              </w:rPr>
              <w:t>Job Purpose</w:t>
            </w:r>
          </w:p>
        </w:tc>
        <w:tc>
          <w:tcPr>
            <w:tcW w:w="6469" w:type="dxa"/>
          </w:tcPr>
          <w:p w14:paraId="583B02C6" w14:textId="58547CA7" w:rsidR="00CA40E6" w:rsidRDefault="0008311C" w:rsidP="00CA40E6">
            <w:pPr>
              <w:autoSpaceDE w:val="0"/>
              <w:autoSpaceDN w:val="0"/>
              <w:adjustRightInd w:val="0"/>
              <w:jc w:val="both"/>
            </w:pPr>
            <w:r>
              <w:t>To provide exceptional levels of customer service and inspire visitors with a passion for heritage, engaging them with the collections and displays at the Charterhouse</w:t>
            </w:r>
            <w:r>
              <w:t>.</w:t>
            </w:r>
          </w:p>
          <w:p w14:paraId="3C3EF7E6" w14:textId="56B8F53D" w:rsidR="0008311C" w:rsidRDefault="0008311C" w:rsidP="00CA40E6">
            <w:pPr>
              <w:autoSpaceDE w:val="0"/>
              <w:autoSpaceDN w:val="0"/>
              <w:adjustRightInd w:val="0"/>
              <w:jc w:val="both"/>
              <w:rPr>
                <w:color w:val="000000"/>
              </w:rPr>
            </w:pPr>
          </w:p>
          <w:p w14:paraId="10A51854" w14:textId="1B29E1B8" w:rsidR="0008311C" w:rsidRPr="00455713" w:rsidRDefault="0008311C" w:rsidP="00CA40E6">
            <w:pPr>
              <w:autoSpaceDE w:val="0"/>
              <w:autoSpaceDN w:val="0"/>
              <w:adjustRightInd w:val="0"/>
              <w:jc w:val="both"/>
              <w:rPr>
                <w:rFonts w:cs="Arial"/>
                <w:color w:val="000000"/>
              </w:rPr>
            </w:pPr>
            <w:r w:rsidRPr="0008311C">
              <w:rPr>
                <w:rFonts w:cs="Arial"/>
                <w:color w:val="000000"/>
              </w:rPr>
              <w:t>To champion accessible and inclusive experiences in the museum, ensuring a genuinely welcoming experience for people of all communities and diverse backgrounds</w:t>
            </w:r>
            <w:r>
              <w:rPr>
                <w:rFonts w:cs="Arial"/>
                <w:color w:val="000000"/>
              </w:rPr>
              <w:t>.</w:t>
            </w:r>
          </w:p>
          <w:p w14:paraId="01E01C95" w14:textId="302E6325" w:rsidR="005E2285" w:rsidRPr="00455713" w:rsidRDefault="005E2285" w:rsidP="00455713">
            <w:pPr>
              <w:autoSpaceDE w:val="0"/>
              <w:autoSpaceDN w:val="0"/>
              <w:adjustRightInd w:val="0"/>
              <w:jc w:val="both"/>
              <w:rPr>
                <w:rFonts w:cs="Arial"/>
                <w:color w:val="000000"/>
              </w:rPr>
            </w:pPr>
          </w:p>
        </w:tc>
      </w:tr>
      <w:tr w:rsidR="005121AF" w:rsidRPr="00795ABB" w14:paraId="3FA0E02B" w14:textId="77777777" w:rsidTr="001452AF">
        <w:tc>
          <w:tcPr>
            <w:tcW w:w="2547" w:type="dxa"/>
          </w:tcPr>
          <w:p w14:paraId="7BF6CE11" w14:textId="77777777" w:rsidR="005121AF" w:rsidRPr="00795ABB" w:rsidRDefault="005121AF" w:rsidP="009329C4">
            <w:pPr>
              <w:autoSpaceDE w:val="0"/>
              <w:autoSpaceDN w:val="0"/>
              <w:adjustRightInd w:val="0"/>
              <w:jc w:val="both"/>
              <w:rPr>
                <w:rFonts w:cs="Arial"/>
                <w:b/>
                <w:bCs/>
                <w:color w:val="000000"/>
              </w:rPr>
            </w:pPr>
            <w:r w:rsidRPr="00795ABB">
              <w:rPr>
                <w:rFonts w:cs="Arial"/>
                <w:b/>
                <w:bCs/>
                <w:color w:val="000000"/>
              </w:rPr>
              <w:t>Role description:</w:t>
            </w:r>
          </w:p>
          <w:p w14:paraId="464C4F6C" w14:textId="77777777" w:rsidR="005121AF" w:rsidRPr="00795ABB" w:rsidRDefault="005121AF" w:rsidP="009329C4">
            <w:pPr>
              <w:autoSpaceDE w:val="0"/>
              <w:autoSpaceDN w:val="0"/>
              <w:adjustRightInd w:val="0"/>
              <w:jc w:val="both"/>
              <w:rPr>
                <w:rFonts w:cs="Arial"/>
                <w:b/>
                <w:bCs/>
                <w:color w:val="000000"/>
              </w:rPr>
            </w:pPr>
          </w:p>
        </w:tc>
        <w:tc>
          <w:tcPr>
            <w:tcW w:w="6469" w:type="dxa"/>
          </w:tcPr>
          <w:p w14:paraId="484FFCC5" w14:textId="7D469E99" w:rsidR="00F96AC9" w:rsidRPr="00DC01E9" w:rsidRDefault="00F96AC9" w:rsidP="0008311C">
            <w:pPr>
              <w:pStyle w:val="ListParagraph"/>
              <w:numPr>
                <w:ilvl w:val="0"/>
                <w:numId w:val="35"/>
              </w:numPr>
              <w:autoSpaceDE w:val="0"/>
              <w:autoSpaceDN w:val="0"/>
              <w:adjustRightInd w:val="0"/>
              <w:ind w:left="317"/>
              <w:jc w:val="both"/>
              <w:rPr>
                <w:rFonts w:eastAsia="Arial" w:cstheme="minorHAnsi"/>
              </w:rPr>
            </w:pPr>
          </w:p>
        </w:tc>
      </w:tr>
      <w:tr w:rsidR="001452AF" w:rsidRPr="002A0599" w14:paraId="372ECE4E" w14:textId="77777777" w:rsidTr="001452AF">
        <w:tc>
          <w:tcPr>
            <w:tcW w:w="2547" w:type="dxa"/>
          </w:tcPr>
          <w:p w14:paraId="19C499DB" w14:textId="77777777" w:rsidR="001452AF" w:rsidRPr="00795ABB" w:rsidRDefault="001452AF" w:rsidP="009329C4">
            <w:pPr>
              <w:autoSpaceDE w:val="0"/>
              <w:autoSpaceDN w:val="0"/>
              <w:adjustRightInd w:val="0"/>
              <w:jc w:val="both"/>
              <w:rPr>
                <w:rFonts w:cs="Arial"/>
                <w:b/>
                <w:bCs/>
                <w:color w:val="000000"/>
              </w:rPr>
            </w:pPr>
            <w:r w:rsidRPr="00795ABB">
              <w:rPr>
                <w:rFonts w:cs="Arial"/>
                <w:b/>
                <w:bCs/>
                <w:color w:val="000000"/>
              </w:rPr>
              <w:t>Person</w:t>
            </w:r>
          </w:p>
          <w:p w14:paraId="264F1DEF" w14:textId="77777777" w:rsidR="001452AF" w:rsidRPr="00795ABB" w:rsidRDefault="001452AF" w:rsidP="009329C4">
            <w:pPr>
              <w:autoSpaceDE w:val="0"/>
              <w:autoSpaceDN w:val="0"/>
              <w:adjustRightInd w:val="0"/>
              <w:jc w:val="both"/>
              <w:rPr>
                <w:rFonts w:cs="Arial"/>
                <w:b/>
                <w:bCs/>
                <w:color w:val="000000"/>
              </w:rPr>
            </w:pPr>
            <w:r w:rsidRPr="00795ABB">
              <w:rPr>
                <w:rFonts w:cs="Arial"/>
                <w:b/>
                <w:bCs/>
                <w:color w:val="000000"/>
              </w:rPr>
              <w:t>Specification:</w:t>
            </w:r>
          </w:p>
          <w:p w14:paraId="502D2541" w14:textId="77777777" w:rsidR="001452AF" w:rsidRPr="00795ABB" w:rsidRDefault="001452AF" w:rsidP="009329C4">
            <w:pPr>
              <w:autoSpaceDE w:val="0"/>
              <w:autoSpaceDN w:val="0"/>
              <w:adjustRightInd w:val="0"/>
              <w:jc w:val="both"/>
              <w:rPr>
                <w:rFonts w:cs="Arial"/>
                <w:b/>
                <w:bCs/>
                <w:color w:val="000000"/>
              </w:rPr>
            </w:pPr>
          </w:p>
        </w:tc>
        <w:tc>
          <w:tcPr>
            <w:tcW w:w="6469" w:type="dxa"/>
          </w:tcPr>
          <w:p w14:paraId="71158CD4" w14:textId="77777777" w:rsidR="003279D4" w:rsidRPr="00E26650" w:rsidRDefault="003279D4" w:rsidP="003279D4">
            <w:pPr>
              <w:jc w:val="both"/>
              <w:rPr>
                <w:b/>
              </w:rPr>
            </w:pPr>
            <w:r w:rsidRPr="00E26650">
              <w:rPr>
                <w:b/>
              </w:rPr>
              <w:t>Essential:</w:t>
            </w:r>
          </w:p>
          <w:p w14:paraId="62C894C7" w14:textId="77777777" w:rsidR="003279D4" w:rsidRDefault="003279D4" w:rsidP="003279D4">
            <w:pPr>
              <w:pStyle w:val="ListParagraph"/>
              <w:numPr>
                <w:ilvl w:val="0"/>
                <w:numId w:val="45"/>
              </w:numPr>
              <w:ind w:left="313"/>
              <w:jc w:val="both"/>
            </w:pPr>
            <w:r>
              <w:t xml:space="preserve">Demonstrable experience of providing excellent customer service to the public, preferably face-to-face, with an ability to interact </w:t>
            </w:r>
            <w:proofErr w:type="gramStart"/>
            <w:r>
              <w:t>confidently  with</w:t>
            </w:r>
            <w:proofErr w:type="gramEnd"/>
            <w:r>
              <w:t xml:space="preserve"> and engage a diverse range of customers either in a visitor attraction, heritage site or other leisure venue</w:t>
            </w:r>
          </w:p>
          <w:p w14:paraId="4400888F" w14:textId="77777777" w:rsidR="003279D4" w:rsidRDefault="003279D4" w:rsidP="003279D4">
            <w:pPr>
              <w:pStyle w:val="ListParagraph"/>
              <w:numPr>
                <w:ilvl w:val="0"/>
                <w:numId w:val="45"/>
              </w:numPr>
              <w:ind w:left="313"/>
              <w:jc w:val="both"/>
            </w:pPr>
            <w:r>
              <w:t xml:space="preserve">Experience of working with guides and volunteers to deliver high levels of customer </w:t>
            </w:r>
            <w:proofErr w:type="gramStart"/>
            <w:r>
              <w:t>service</w:t>
            </w:r>
            <w:proofErr w:type="gramEnd"/>
          </w:p>
          <w:p w14:paraId="6383AFDC" w14:textId="77777777" w:rsidR="003279D4" w:rsidRDefault="003279D4" w:rsidP="003279D4">
            <w:pPr>
              <w:pStyle w:val="ListParagraph"/>
              <w:numPr>
                <w:ilvl w:val="0"/>
                <w:numId w:val="45"/>
              </w:numPr>
              <w:ind w:left="313"/>
              <w:jc w:val="both"/>
            </w:pPr>
            <w:r>
              <w:t xml:space="preserve">Experience of developing and delivering tours and talks to members of the </w:t>
            </w:r>
            <w:proofErr w:type="gramStart"/>
            <w:r>
              <w:t>public</w:t>
            </w:r>
            <w:proofErr w:type="gramEnd"/>
          </w:p>
          <w:p w14:paraId="4DFE89ED" w14:textId="77777777" w:rsidR="003279D4" w:rsidRDefault="003279D4" w:rsidP="003279D4">
            <w:pPr>
              <w:pStyle w:val="ListParagraph"/>
              <w:numPr>
                <w:ilvl w:val="0"/>
                <w:numId w:val="45"/>
              </w:numPr>
              <w:ind w:left="313"/>
              <w:jc w:val="both"/>
            </w:pPr>
            <w:r>
              <w:t xml:space="preserve">Experience and confidence to manage and oversee the day to day running of the EPOS and ticketing </w:t>
            </w:r>
            <w:proofErr w:type="gramStart"/>
            <w:r>
              <w:t>systems</w:t>
            </w:r>
            <w:proofErr w:type="gramEnd"/>
          </w:p>
          <w:p w14:paraId="38FE1E5E" w14:textId="77777777" w:rsidR="003279D4" w:rsidRDefault="003279D4" w:rsidP="003279D4">
            <w:pPr>
              <w:pStyle w:val="ListParagraph"/>
              <w:numPr>
                <w:ilvl w:val="0"/>
                <w:numId w:val="45"/>
              </w:numPr>
              <w:ind w:left="313"/>
              <w:jc w:val="both"/>
            </w:pPr>
            <w:r>
              <w:t xml:space="preserve">Experience of managing competing day to day priorities whilst also carrying out short to medium term </w:t>
            </w:r>
            <w:proofErr w:type="gramStart"/>
            <w:r>
              <w:t>planning</w:t>
            </w:r>
            <w:proofErr w:type="gramEnd"/>
          </w:p>
          <w:p w14:paraId="07DFCAC1" w14:textId="77777777" w:rsidR="003279D4" w:rsidRDefault="003279D4" w:rsidP="003279D4">
            <w:pPr>
              <w:pStyle w:val="ListParagraph"/>
              <w:numPr>
                <w:ilvl w:val="0"/>
                <w:numId w:val="45"/>
              </w:numPr>
              <w:ind w:left="313"/>
              <w:jc w:val="both"/>
            </w:pPr>
            <w:r>
              <w:t xml:space="preserve">Confident in implementing Health and Safety procedures, including fire </w:t>
            </w:r>
            <w:proofErr w:type="gramStart"/>
            <w:r>
              <w:t>evacuations</w:t>
            </w:r>
            <w:proofErr w:type="gramEnd"/>
          </w:p>
          <w:p w14:paraId="2F71EFFB" w14:textId="77777777" w:rsidR="003279D4" w:rsidRDefault="003279D4" w:rsidP="003279D4">
            <w:pPr>
              <w:pStyle w:val="ListParagraph"/>
              <w:numPr>
                <w:ilvl w:val="0"/>
                <w:numId w:val="45"/>
              </w:numPr>
              <w:ind w:left="313"/>
              <w:jc w:val="both"/>
            </w:pPr>
            <w:r>
              <w:t>Experience of sales and upselling products or services</w:t>
            </w:r>
          </w:p>
          <w:p w14:paraId="41104DEB" w14:textId="77777777" w:rsidR="003279D4" w:rsidRDefault="003279D4" w:rsidP="003279D4">
            <w:pPr>
              <w:pStyle w:val="ListParagraph"/>
              <w:numPr>
                <w:ilvl w:val="0"/>
                <w:numId w:val="45"/>
              </w:numPr>
              <w:ind w:left="313"/>
              <w:jc w:val="both"/>
            </w:pPr>
            <w:r>
              <w:t xml:space="preserve">Passion for heritage, enthusiasm to celebrate its diversities and learn more about its </w:t>
            </w:r>
            <w:proofErr w:type="gramStart"/>
            <w:r>
              <w:t>communities</w:t>
            </w:r>
            <w:proofErr w:type="gramEnd"/>
          </w:p>
          <w:p w14:paraId="298A1321" w14:textId="77777777" w:rsidR="003279D4" w:rsidRDefault="003279D4" w:rsidP="003279D4">
            <w:pPr>
              <w:pStyle w:val="ListParagraph"/>
              <w:numPr>
                <w:ilvl w:val="0"/>
                <w:numId w:val="45"/>
              </w:numPr>
              <w:ind w:left="313"/>
              <w:jc w:val="both"/>
            </w:pPr>
            <w:r>
              <w:t xml:space="preserve">Demonstrable computer skills including the use of software to create planning documents, rotas and financial </w:t>
            </w:r>
            <w:proofErr w:type="gramStart"/>
            <w:r>
              <w:t>reports</w:t>
            </w:r>
            <w:proofErr w:type="gramEnd"/>
          </w:p>
          <w:p w14:paraId="310C9BE7" w14:textId="77777777" w:rsidR="003279D4" w:rsidRDefault="003279D4" w:rsidP="003279D4">
            <w:pPr>
              <w:pStyle w:val="ListParagraph"/>
              <w:numPr>
                <w:ilvl w:val="0"/>
                <w:numId w:val="45"/>
              </w:numPr>
              <w:ind w:left="313"/>
              <w:jc w:val="both"/>
            </w:pPr>
            <w:r>
              <w:t>Excellent verbal and written communication skills and a professional standard of presentation</w:t>
            </w:r>
          </w:p>
          <w:p w14:paraId="4BC5A843" w14:textId="77777777" w:rsidR="003279D4" w:rsidRDefault="003279D4" w:rsidP="003279D4">
            <w:pPr>
              <w:pStyle w:val="ListParagraph"/>
              <w:numPr>
                <w:ilvl w:val="0"/>
                <w:numId w:val="45"/>
              </w:numPr>
              <w:ind w:left="313"/>
              <w:jc w:val="both"/>
            </w:pPr>
            <w:r>
              <w:t>Demonstrable commitment to best practice in customer service</w:t>
            </w:r>
          </w:p>
          <w:p w14:paraId="78D4E6C8" w14:textId="77777777" w:rsidR="003279D4" w:rsidRDefault="003279D4" w:rsidP="003279D4">
            <w:pPr>
              <w:pStyle w:val="ListParagraph"/>
              <w:numPr>
                <w:ilvl w:val="0"/>
                <w:numId w:val="45"/>
              </w:numPr>
              <w:ind w:left="313"/>
              <w:jc w:val="both"/>
            </w:pPr>
            <w:r>
              <w:lastRenderedPageBreak/>
              <w:t xml:space="preserve">Strong team working skills, able to work to shared objectives and </w:t>
            </w:r>
            <w:proofErr w:type="gramStart"/>
            <w:r>
              <w:t>procedures</w:t>
            </w:r>
            <w:proofErr w:type="gramEnd"/>
          </w:p>
          <w:p w14:paraId="1AA67BB2" w14:textId="77777777" w:rsidR="003279D4" w:rsidRDefault="003279D4" w:rsidP="003279D4">
            <w:pPr>
              <w:pStyle w:val="ListParagraph"/>
              <w:numPr>
                <w:ilvl w:val="0"/>
                <w:numId w:val="45"/>
              </w:numPr>
              <w:ind w:left="313"/>
              <w:jc w:val="both"/>
            </w:pPr>
            <w:r>
              <w:t xml:space="preserve">Candidates must be competent in basic numeracy and written/spoken </w:t>
            </w:r>
            <w:proofErr w:type="gramStart"/>
            <w:r>
              <w:t>English</w:t>
            </w:r>
            <w:proofErr w:type="gramEnd"/>
          </w:p>
          <w:p w14:paraId="7FE42B02" w14:textId="77777777" w:rsidR="003279D4" w:rsidRDefault="003279D4" w:rsidP="003279D4">
            <w:pPr>
              <w:pStyle w:val="ListParagraph"/>
              <w:numPr>
                <w:ilvl w:val="0"/>
                <w:numId w:val="45"/>
              </w:numPr>
              <w:ind w:left="313"/>
              <w:jc w:val="both"/>
            </w:pPr>
            <w:r>
              <w:t xml:space="preserve">A positive and flexible approach to work to maintain a consistently high level of </w:t>
            </w:r>
            <w:proofErr w:type="gramStart"/>
            <w:r>
              <w:t>service</w:t>
            </w:r>
            <w:proofErr w:type="gramEnd"/>
          </w:p>
          <w:p w14:paraId="6F52F9A3" w14:textId="77777777" w:rsidR="003279D4" w:rsidRDefault="003279D4" w:rsidP="003279D4">
            <w:pPr>
              <w:pStyle w:val="ListParagraph"/>
              <w:numPr>
                <w:ilvl w:val="0"/>
                <w:numId w:val="45"/>
              </w:numPr>
              <w:ind w:left="313"/>
              <w:jc w:val="both"/>
            </w:pPr>
            <w:r>
              <w:t>Self-motivated and receptive to change, new skills and experiences,</w:t>
            </w:r>
          </w:p>
          <w:p w14:paraId="5D3FE39D" w14:textId="77777777" w:rsidR="003279D4" w:rsidRDefault="003279D4" w:rsidP="003279D4">
            <w:pPr>
              <w:pStyle w:val="ListParagraph"/>
              <w:numPr>
                <w:ilvl w:val="0"/>
                <w:numId w:val="45"/>
              </w:numPr>
              <w:ind w:left="313"/>
              <w:jc w:val="both"/>
            </w:pPr>
            <w:r>
              <w:t xml:space="preserve">Must have strong attention to detail, remain calm under pressure and take initiative where </w:t>
            </w:r>
            <w:proofErr w:type="gramStart"/>
            <w:r>
              <w:t>necessary</w:t>
            </w:r>
            <w:proofErr w:type="gramEnd"/>
          </w:p>
          <w:p w14:paraId="770BF28C" w14:textId="77777777" w:rsidR="003279D4" w:rsidRDefault="003279D4" w:rsidP="003279D4">
            <w:pPr>
              <w:ind w:left="360"/>
              <w:jc w:val="both"/>
            </w:pPr>
          </w:p>
          <w:p w14:paraId="2064D002" w14:textId="77777777" w:rsidR="003279D4" w:rsidRPr="00AF3A2D" w:rsidRDefault="003279D4" w:rsidP="003279D4">
            <w:pPr>
              <w:jc w:val="both"/>
              <w:rPr>
                <w:b/>
              </w:rPr>
            </w:pPr>
            <w:r w:rsidRPr="00AF3A2D">
              <w:rPr>
                <w:b/>
              </w:rPr>
              <w:t>Desirable:</w:t>
            </w:r>
          </w:p>
          <w:p w14:paraId="568CACF9" w14:textId="58C093B6" w:rsidR="003279D4" w:rsidRDefault="003279D4" w:rsidP="003279D4">
            <w:pPr>
              <w:pStyle w:val="ListParagraph"/>
              <w:numPr>
                <w:ilvl w:val="0"/>
                <w:numId w:val="42"/>
              </w:numPr>
              <w:ind w:left="313"/>
              <w:jc w:val="both"/>
            </w:pPr>
            <w:r>
              <w:t xml:space="preserve">An interest in and the ability to use social media, such as </w:t>
            </w:r>
            <w:r>
              <w:t>Facebook</w:t>
            </w:r>
            <w:r>
              <w:t xml:space="preserve">, twitter, </w:t>
            </w:r>
            <w:r>
              <w:t>Instagram</w:t>
            </w:r>
            <w:r>
              <w:t xml:space="preserve"> as well as video editing </w:t>
            </w:r>
            <w:proofErr w:type="gramStart"/>
            <w:r>
              <w:t>skills</w:t>
            </w:r>
            <w:proofErr w:type="gramEnd"/>
          </w:p>
          <w:p w14:paraId="6DD4BAE6" w14:textId="77777777" w:rsidR="003279D4" w:rsidRDefault="003279D4" w:rsidP="003279D4">
            <w:pPr>
              <w:pStyle w:val="ListParagraph"/>
              <w:numPr>
                <w:ilvl w:val="0"/>
                <w:numId w:val="42"/>
              </w:numPr>
              <w:ind w:left="313"/>
              <w:jc w:val="both"/>
            </w:pPr>
            <w:r>
              <w:t>An interest in visual merchandising and retail</w:t>
            </w:r>
          </w:p>
          <w:p w14:paraId="1512FFB8" w14:textId="77777777" w:rsidR="003279D4" w:rsidRDefault="003279D4" w:rsidP="003279D4">
            <w:pPr>
              <w:pStyle w:val="ListParagraph"/>
              <w:numPr>
                <w:ilvl w:val="0"/>
                <w:numId w:val="42"/>
              </w:numPr>
              <w:ind w:left="313"/>
              <w:jc w:val="both"/>
            </w:pPr>
            <w:r>
              <w:t>Conversant in languages other than English, including British Sign Language (BSL)</w:t>
            </w:r>
          </w:p>
          <w:p w14:paraId="14E8FA8E" w14:textId="77777777" w:rsidR="003279D4" w:rsidRDefault="003279D4" w:rsidP="003279D4">
            <w:pPr>
              <w:pStyle w:val="ListParagraph"/>
              <w:numPr>
                <w:ilvl w:val="0"/>
                <w:numId w:val="42"/>
              </w:numPr>
              <w:ind w:left="313"/>
              <w:jc w:val="both"/>
            </w:pPr>
            <w:r>
              <w:t xml:space="preserve">Experience of implementing Health and Safety procedures, including fire </w:t>
            </w:r>
            <w:proofErr w:type="gramStart"/>
            <w:r>
              <w:t>evacuations</w:t>
            </w:r>
            <w:proofErr w:type="gramEnd"/>
          </w:p>
          <w:p w14:paraId="48E0E2B7" w14:textId="77777777" w:rsidR="003279D4" w:rsidRDefault="003279D4" w:rsidP="003279D4">
            <w:pPr>
              <w:pStyle w:val="ListParagraph"/>
              <w:numPr>
                <w:ilvl w:val="0"/>
                <w:numId w:val="42"/>
              </w:numPr>
              <w:ind w:left="313"/>
              <w:jc w:val="both"/>
            </w:pPr>
            <w:r>
              <w:t>First Aid trained or a willingness to undertake First Aid training</w:t>
            </w:r>
          </w:p>
          <w:p w14:paraId="7F92A0C6" w14:textId="5A8D1A92" w:rsidR="00975EED" w:rsidRPr="00DC01E9" w:rsidRDefault="003279D4" w:rsidP="003279D4">
            <w:pPr>
              <w:pStyle w:val="ListParagraph"/>
              <w:numPr>
                <w:ilvl w:val="0"/>
                <w:numId w:val="34"/>
              </w:numPr>
              <w:ind w:left="317"/>
              <w:jc w:val="both"/>
              <w:rPr>
                <w:rFonts w:cs="Arial"/>
                <w:color w:val="000000"/>
              </w:rPr>
            </w:pPr>
            <w:r>
              <w:t xml:space="preserve">Qualifications in subject areas which reflect vocational interest such as leisure and tourism, social history, cultural studies, London, </w:t>
            </w:r>
            <w:proofErr w:type="gramStart"/>
            <w:r>
              <w:t>history</w:t>
            </w:r>
            <w:proofErr w:type="gramEnd"/>
            <w:r>
              <w:t xml:space="preserve"> or heritage</w:t>
            </w:r>
          </w:p>
        </w:tc>
      </w:tr>
      <w:tr w:rsidR="003279D4" w:rsidRPr="002A0599" w14:paraId="66BF9E05" w14:textId="77777777" w:rsidTr="001452AF">
        <w:tc>
          <w:tcPr>
            <w:tcW w:w="2547" w:type="dxa"/>
          </w:tcPr>
          <w:p w14:paraId="7D42E5B4" w14:textId="65DFAE0E" w:rsidR="003279D4" w:rsidRPr="00795ABB" w:rsidRDefault="003279D4" w:rsidP="003279D4">
            <w:pPr>
              <w:autoSpaceDE w:val="0"/>
              <w:autoSpaceDN w:val="0"/>
              <w:adjustRightInd w:val="0"/>
              <w:jc w:val="both"/>
              <w:rPr>
                <w:rFonts w:cs="Arial"/>
                <w:b/>
                <w:bCs/>
                <w:color w:val="000000"/>
              </w:rPr>
            </w:pPr>
            <w:r>
              <w:rPr>
                <w:rFonts w:cs="Arial"/>
                <w:b/>
                <w:bCs/>
                <w:color w:val="000000"/>
              </w:rPr>
              <w:lastRenderedPageBreak/>
              <w:t>Key Results Areas</w:t>
            </w:r>
            <w:r w:rsidRPr="00795ABB">
              <w:rPr>
                <w:rFonts w:cs="Arial"/>
                <w:b/>
                <w:bCs/>
                <w:color w:val="000000"/>
              </w:rPr>
              <w:t>:</w:t>
            </w:r>
          </w:p>
          <w:p w14:paraId="671BFC98" w14:textId="77777777" w:rsidR="003279D4" w:rsidRPr="00795ABB" w:rsidRDefault="003279D4" w:rsidP="009329C4">
            <w:pPr>
              <w:autoSpaceDE w:val="0"/>
              <w:autoSpaceDN w:val="0"/>
              <w:adjustRightInd w:val="0"/>
              <w:jc w:val="both"/>
              <w:rPr>
                <w:rFonts w:cs="Arial"/>
                <w:b/>
                <w:bCs/>
                <w:color w:val="000000"/>
              </w:rPr>
            </w:pPr>
          </w:p>
        </w:tc>
        <w:tc>
          <w:tcPr>
            <w:tcW w:w="6469" w:type="dxa"/>
          </w:tcPr>
          <w:p w14:paraId="6090C62F" w14:textId="18EBB940" w:rsidR="003279D4" w:rsidRDefault="003279D4" w:rsidP="003279D4">
            <w:pPr>
              <w:pStyle w:val="ListParagraph"/>
              <w:numPr>
                <w:ilvl w:val="0"/>
                <w:numId w:val="39"/>
              </w:numPr>
              <w:ind w:left="313"/>
              <w:jc w:val="both"/>
            </w:pPr>
            <w:r>
              <w:t>To achieve sales targets by actively selling the Charterhouse tours and merchandise and promoting all Charterhouse products and services</w:t>
            </w:r>
          </w:p>
          <w:p w14:paraId="2D0FD457" w14:textId="77777777" w:rsidR="003279D4" w:rsidRDefault="003279D4" w:rsidP="003279D4">
            <w:pPr>
              <w:pStyle w:val="ListParagraph"/>
              <w:numPr>
                <w:ilvl w:val="0"/>
                <w:numId w:val="39"/>
              </w:numPr>
              <w:ind w:left="313"/>
              <w:jc w:val="both"/>
            </w:pPr>
            <w:r>
              <w:t xml:space="preserve">To pro-actively engage with and welcome all visitors on their arrival and exit from the Charterhouse acting in a professional and courteous manner at all times; to assist with wayfinding and promote awareness of the services and events on </w:t>
            </w:r>
            <w:proofErr w:type="gramStart"/>
            <w:r>
              <w:t>offer</w:t>
            </w:r>
            <w:proofErr w:type="gramEnd"/>
          </w:p>
          <w:p w14:paraId="5351CA39" w14:textId="77777777" w:rsidR="003279D4" w:rsidRDefault="003279D4" w:rsidP="003279D4">
            <w:pPr>
              <w:pStyle w:val="ListParagraph"/>
              <w:numPr>
                <w:ilvl w:val="0"/>
                <w:numId w:val="39"/>
              </w:numPr>
              <w:ind w:left="313"/>
              <w:jc w:val="both"/>
            </w:pPr>
            <w:r>
              <w:t>Act as first point of contact for all visitor enquiries and respond to all enquiries, feedback and complaints via email and telephone. Undertake financial administrative tasks associated with the visitor offer, to include tour and shop income and donation boxes. This will include cashing up and completing finance forms.</w:t>
            </w:r>
          </w:p>
          <w:p w14:paraId="03C7C487" w14:textId="77777777" w:rsidR="003279D4" w:rsidRDefault="003279D4" w:rsidP="003279D4">
            <w:pPr>
              <w:pStyle w:val="ListParagraph"/>
              <w:numPr>
                <w:ilvl w:val="0"/>
                <w:numId w:val="39"/>
              </w:numPr>
              <w:ind w:left="313"/>
              <w:jc w:val="both"/>
            </w:pPr>
            <w:r>
              <w:t>To coordinate tour guide, Brother and volunteer rotas in line with the tour programme and manage all elements of the booking system ‘</w:t>
            </w:r>
            <w:proofErr w:type="spellStart"/>
            <w:r>
              <w:t>Digitickets</w:t>
            </w:r>
            <w:proofErr w:type="spellEnd"/>
            <w:r>
              <w:t>’. Keep accurate records of tour and event bookings and revenue and undertake regular reporting, including with KPIs, to Museum Manager.</w:t>
            </w:r>
          </w:p>
          <w:p w14:paraId="21CB1E06" w14:textId="77777777" w:rsidR="003279D4" w:rsidRDefault="003279D4" w:rsidP="003279D4">
            <w:pPr>
              <w:pStyle w:val="ListParagraph"/>
              <w:numPr>
                <w:ilvl w:val="0"/>
                <w:numId w:val="39"/>
              </w:numPr>
              <w:ind w:left="313"/>
              <w:jc w:val="both"/>
            </w:pPr>
            <w:r>
              <w:t xml:space="preserve">To coordinate and schedule the school visit bookings, including liaising with the school, guide, </w:t>
            </w:r>
            <w:proofErr w:type="gramStart"/>
            <w:r>
              <w:t>volunteers</w:t>
            </w:r>
            <w:proofErr w:type="gramEnd"/>
            <w:r>
              <w:t xml:space="preserve"> and freelance educator. Welcoming the school group on the day and undertaking financial administrative tasks associated with the bookings.</w:t>
            </w:r>
          </w:p>
          <w:p w14:paraId="084BA1C0" w14:textId="77777777" w:rsidR="003279D4" w:rsidRDefault="003279D4" w:rsidP="003279D4">
            <w:pPr>
              <w:pStyle w:val="ListParagraph"/>
              <w:numPr>
                <w:ilvl w:val="0"/>
                <w:numId w:val="39"/>
              </w:numPr>
              <w:ind w:left="313"/>
              <w:jc w:val="both"/>
            </w:pPr>
            <w:r>
              <w:t xml:space="preserve">To achieve income targets through the sale of merchandise, and to actively promote and sell tour tickets, Friends membership and events. To ensure all EPOS, till and retail operations in the shop run smoothly and liaise with the retail </w:t>
            </w:r>
            <w:proofErr w:type="gramStart"/>
            <w:r>
              <w:t>supplier</w:t>
            </w:r>
            <w:proofErr w:type="gramEnd"/>
            <w:r>
              <w:t xml:space="preserve"> as necessary.</w:t>
            </w:r>
          </w:p>
          <w:p w14:paraId="588906DC" w14:textId="77777777" w:rsidR="003279D4" w:rsidRDefault="003279D4" w:rsidP="003279D4">
            <w:pPr>
              <w:pStyle w:val="ListParagraph"/>
              <w:numPr>
                <w:ilvl w:val="0"/>
                <w:numId w:val="39"/>
              </w:numPr>
              <w:ind w:left="313"/>
              <w:jc w:val="both"/>
            </w:pPr>
            <w:r>
              <w:t xml:space="preserve">To develop an in-depth knowledge of the Charterhouse, its collection, and the local area to enable you to respond efficiently to visitor enquiries and assist in the promotion of relevant </w:t>
            </w:r>
            <w:proofErr w:type="gramStart"/>
            <w:r>
              <w:t>activities</w:t>
            </w:r>
            <w:proofErr w:type="gramEnd"/>
          </w:p>
          <w:p w14:paraId="1BD90409" w14:textId="77777777" w:rsidR="003279D4" w:rsidRDefault="003279D4" w:rsidP="003279D4">
            <w:pPr>
              <w:pStyle w:val="ListParagraph"/>
              <w:numPr>
                <w:ilvl w:val="0"/>
                <w:numId w:val="39"/>
              </w:numPr>
              <w:ind w:left="313"/>
              <w:jc w:val="both"/>
            </w:pPr>
            <w:r>
              <w:t xml:space="preserve">To demonstrate a duty of care for visitors by ensuring that public areas </w:t>
            </w:r>
            <w:proofErr w:type="gramStart"/>
            <w:r>
              <w:t>are safe and accessible at all times</w:t>
            </w:r>
            <w:proofErr w:type="gramEnd"/>
            <w:r>
              <w:t xml:space="preserve">. To be effective in carrying </w:t>
            </w:r>
            <w:r>
              <w:lastRenderedPageBreak/>
              <w:t xml:space="preserve">out defined responsibilities for Health &amp; Safety, including fire evacuation. Ensure the public areas are Covid-secure and operations are in line with government restrictions, </w:t>
            </w:r>
            <w:proofErr w:type="gramStart"/>
            <w:r>
              <w:t>guidelines</w:t>
            </w:r>
            <w:proofErr w:type="gramEnd"/>
            <w:r>
              <w:t xml:space="preserve"> and advice.</w:t>
            </w:r>
          </w:p>
          <w:p w14:paraId="6F7C8623" w14:textId="77777777" w:rsidR="003279D4" w:rsidRDefault="003279D4" w:rsidP="003279D4">
            <w:pPr>
              <w:pStyle w:val="ListParagraph"/>
              <w:numPr>
                <w:ilvl w:val="0"/>
                <w:numId w:val="39"/>
              </w:numPr>
              <w:ind w:left="313"/>
              <w:jc w:val="both"/>
            </w:pPr>
            <w:r>
              <w:t xml:space="preserve">To monitor, identify and promptly report any threats to the security of the Charterhouse’s visitors and </w:t>
            </w:r>
            <w:proofErr w:type="gramStart"/>
            <w:r>
              <w:t>collections</w:t>
            </w:r>
            <w:proofErr w:type="gramEnd"/>
            <w:r>
              <w:t xml:space="preserve"> </w:t>
            </w:r>
          </w:p>
          <w:p w14:paraId="1732E7C0" w14:textId="77777777" w:rsidR="003279D4" w:rsidRDefault="003279D4" w:rsidP="003279D4">
            <w:pPr>
              <w:pStyle w:val="ListParagraph"/>
              <w:numPr>
                <w:ilvl w:val="0"/>
                <w:numId w:val="39"/>
              </w:numPr>
              <w:ind w:left="313"/>
              <w:jc w:val="both"/>
            </w:pPr>
            <w:r>
              <w:t xml:space="preserve">To ensure Charterhouse standards of both personal and public presentation; ensuring the reception desk and retail space is clean, tidy, visually appealing and well-stocked at all </w:t>
            </w:r>
            <w:proofErr w:type="gramStart"/>
            <w:r>
              <w:t>times</w:t>
            </w:r>
            <w:proofErr w:type="gramEnd"/>
          </w:p>
          <w:p w14:paraId="16F16E1E" w14:textId="77777777" w:rsidR="003279D4" w:rsidRDefault="003279D4" w:rsidP="003279D4">
            <w:pPr>
              <w:pStyle w:val="ListParagraph"/>
              <w:numPr>
                <w:ilvl w:val="0"/>
                <w:numId w:val="39"/>
              </w:numPr>
              <w:ind w:left="313"/>
              <w:jc w:val="both"/>
            </w:pPr>
            <w:r>
              <w:t xml:space="preserve">To undertake procedures for the secure opening up and locking down of the museum, including museum display housekeeping procedures </w:t>
            </w:r>
          </w:p>
          <w:p w14:paraId="471A45AC" w14:textId="77777777" w:rsidR="003279D4" w:rsidRDefault="003279D4" w:rsidP="003279D4">
            <w:pPr>
              <w:pStyle w:val="ListParagraph"/>
              <w:numPr>
                <w:ilvl w:val="0"/>
                <w:numId w:val="39"/>
              </w:numPr>
              <w:ind w:left="313"/>
              <w:jc w:val="both"/>
            </w:pPr>
            <w:r>
              <w:t>To act as an ambassador for the Charterhouse during all contact with visitors on site; actively listening to and responding to all visitor enquiries and feedback in a professional and considerate manner</w:t>
            </w:r>
          </w:p>
          <w:p w14:paraId="55EFA9FB" w14:textId="77777777" w:rsidR="003279D4" w:rsidRDefault="003279D4" w:rsidP="003279D4">
            <w:pPr>
              <w:pStyle w:val="ListParagraph"/>
              <w:numPr>
                <w:ilvl w:val="0"/>
                <w:numId w:val="39"/>
              </w:numPr>
              <w:ind w:left="313"/>
              <w:jc w:val="both"/>
            </w:pPr>
            <w:r>
              <w:t xml:space="preserve">Support the Communications Manager with social media, editing and design work as required and ensure that the blackboard is kept up to </w:t>
            </w:r>
            <w:proofErr w:type="gramStart"/>
            <w:r>
              <w:t>date</w:t>
            </w:r>
            <w:proofErr w:type="gramEnd"/>
          </w:p>
          <w:p w14:paraId="6658DB7F" w14:textId="77777777" w:rsidR="003279D4" w:rsidRDefault="003279D4" w:rsidP="003279D4">
            <w:pPr>
              <w:pStyle w:val="ListParagraph"/>
              <w:numPr>
                <w:ilvl w:val="0"/>
                <w:numId w:val="39"/>
              </w:numPr>
              <w:ind w:left="313"/>
              <w:jc w:val="both"/>
            </w:pPr>
            <w:r>
              <w:t xml:space="preserve">Support the Museum Manager with ordering new retail stock and creating retail reports and stock </w:t>
            </w:r>
            <w:proofErr w:type="gramStart"/>
            <w:r>
              <w:t>counts</w:t>
            </w:r>
            <w:proofErr w:type="gramEnd"/>
          </w:p>
          <w:p w14:paraId="79E984C1" w14:textId="77777777" w:rsidR="003279D4" w:rsidRDefault="003279D4" w:rsidP="003279D4">
            <w:pPr>
              <w:pStyle w:val="ListParagraph"/>
              <w:numPr>
                <w:ilvl w:val="0"/>
                <w:numId w:val="39"/>
              </w:numPr>
              <w:ind w:left="313"/>
              <w:jc w:val="both"/>
            </w:pPr>
            <w:r>
              <w:t xml:space="preserve">Support the Museum Manager with running the new online shop including posting products out to customers, and updating new products and stock on the shop </w:t>
            </w:r>
            <w:proofErr w:type="gramStart"/>
            <w:r>
              <w:t>webpage</w:t>
            </w:r>
            <w:proofErr w:type="gramEnd"/>
          </w:p>
          <w:p w14:paraId="0E96D65A" w14:textId="77777777" w:rsidR="003279D4" w:rsidRDefault="003279D4" w:rsidP="003279D4">
            <w:pPr>
              <w:pStyle w:val="ListParagraph"/>
              <w:numPr>
                <w:ilvl w:val="0"/>
                <w:numId w:val="39"/>
              </w:numPr>
              <w:ind w:left="313"/>
              <w:jc w:val="both"/>
            </w:pPr>
            <w:r>
              <w:t xml:space="preserve">To work with front of house volunteers and the </w:t>
            </w:r>
            <w:proofErr w:type="gramStart"/>
            <w:r>
              <w:t>Brothers</w:t>
            </w:r>
            <w:proofErr w:type="gramEnd"/>
            <w:r>
              <w:t xml:space="preserve"> to enhance the visitor experience</w:t>
            </w:r>
          </w:p>
          <w:p w14:paraId="37B6469C" w14:textId="77777777" w:rsidR="003279D4" w:rsidRDefault="003279D4" w:rsidP="003279D4">
            <w:pPr>
              <w:autoSpaceDE w:val="0"/>
              <w:autoSpaceDN w:val="0"/>
              <w:adjustRightInd w:val="0"/>
              <w:jc w:val="both"/>
              <w:rPr>
                <w:rFonts w:cs="Arial"/>
                <w:color w:val="000000"/>
              </w:rPr>
            </w:pPr>
          </w:p>
        </w:tc>
      </w:tr>
      <w:tr w:rsidR="003279D4" w:rsidRPr="002A0599" w14:paraId="01BBED30" w14:textId="77777777" w:rsidTr="001452AF">
        <w:tc>
          <w:tcPr>
            <w:tcW w:w="2547" w:type="dxa"/>
          </w:tcPr>
          <w:p w14:paraId="4C9C4882" w14:textId="03531DEE" w:rsidR="003279D4" w:rsidRDefault="003279D4" w:rsidP="003279D4">
            <w:pPr>
              <w:autoSpaceDE w:val="0"/>
              <w:autoSpaceDN w:val="0"/>
              <w:adjustRightInd w:val="0"/>
              <w:jc w:val="both"/>
              <w:rPr>
                <w:rFonts w:cs="Arial"/>
                <w:b/>
                <w:bCs/>
                <w:color w:val="000000"/>
              </w:rPr>
            </w:pPr>
            <w:r>
              <w:rPr>
                <w:rFonts w:cs="Arial"/>
                <w:b/>
                <w:bCs/>
                <w:color w:val="000000"/>
              </w:rPr>
              <w:lastRenderedPageBreak/>
              <w:t>Other considerations:</w:t>
            </w:r>
          </w:p>
        </w:tc>
        <w:tc>
          <w:tcPr>
            <w:tcW w:w="6469" w:type="dxa"/>
          </w:tcPr>
          <w:p w14:paraId="78E4C3D0" w14:textId="3E60ECB4" w:rsidR="003279D4" w:rsidRDefault="003279D4" w:rsidP="003279D4">
            <w:pPr>
              <w:jc w:val="both"/>
            </w:pPr>
            <w:r>
              <w:t>To demonstrate a “can do” flexible approach to undertake such other duties as agreed with the Museum Manager, commensurate with the level and scope of the post, that may be necessary from time to time. The ability and willingness to work out of normal working hours on occasions such as evening events.</w:t>
            </w:r>
          </w:p>
          <w:p w14:paraId="27658BA3" w14:textId="77777777" w:rsidR="003279D4" w:rsidRDefault="003279D4" w:rsidP="003279D4">
            <w:pPr>
              <w:jc w:val="both"/>
            </w:pPr>
          </w:p>
          <w:p w14:paraId="7B390E4D" w14:textId="6EB5A3F1" w:rsidR="003279D4" w:rsidRDefault="003279D4" w:rsidP="003279D4">
            <w:pPr>
              <w:jc w:val="both"/>
            </w:pPr>
            <w:r w:rsidRPr="00A3689F">
              <w:t>To nurture working relationships with key stakeholders including Brothers, Governors and locals and demonstrate effective team working with other departments including Accounts, Comms, Development, Events and Facilities</w:t>
            </w:r>
            <w:r>
              <w:t>.</w:t>
            </w:r>
          </w:p>
          <w:p w14:paraId="495F58A6" w14:textId="69D8BB22" w:rsidR="003279D4" w:rsidRDefault="003279D4" w:rsidP="003279D4">
            <w:pPr>
              <w:jc w:val="both"/>
            </w:pPr>
          </w:p>
          <w:p w14:paraId="3A8FF798" w14:textId="4DAD9065" w:rsidR="003279D4" w:rsidRDefault="003279D4" w:rsidP="003279D4">
            <w:pPr>
              <w:jc w:val="both"/>
            </w:pPr>
            <w:r>
              <w:t>The Charterhouse is a 5 day a week operation and regularly hosts events outside its core hours; flexibility to work weekends, during holiday periods, covering other staff members and before/after public opening hours is therefore an essential requirement of the role. The museum will be open Tuesday to Saturday for guided tours at 11am and 2.15pm.</w:t>
            </w:r>
            <w:r>
              <w:t xml:space="preserve"> </w:t>
            </w:r>
          </w:p>
          <w:p w14:paraId="16894437" w14:textId="2B0ABD6F" w:rsidR="003279D4" w:rsidRDefault="003279D4" w:rsidP="003279D4">
            <w:pPr>
              <w:jc w:val="both"/>
            </w:pPr>
          </w:p>
          <w:p w14:paraId="561221CA" w14:textId="3212B075" w:rsidR="003279D4" w:rsidRPr="00A3689F" w:rsidRDefault="003279D4" w:rsidP="003279D4">
            <w:pPr>
              <w:jc w:val="both"/>
            </w:pPr>
            <w:r>
              <w:t>This position requires a Basic Criminal Records check which will reveal any unspent convictions. A criminal record may not necessarily be a bar to employment, as any decision will be treated on its merits and individual circumstances subject to the Charterhouse’s overriding obligations to protect the children and vulnerable adults in its charge, members of the public, the safety of the Charterhouse’s staff and collections.</w:t>
            </w:r>
          </w:p>
          <w:p w14:paraId="22967965" w14:textId="77777777" w:rsidR="003279D4" w:rsidRDefault="003279D4" w:rsidP="003279D4">
            <w:pPr>
              <w:jc w:val="both"/>
            </w:pPr>
          </w:p>
        </w:tc>
      </w:tr>
    </w:tbl>
    <w:p w14:paraId="6A085B10" w14:textId="57774B11" w:rsidR="00D45408" w:rsidRDefault="00D45408" w:rsidP="009329C4">
      <w:pPr>
        <w:autoSpaceDE w:val="0"/>
        <w:autoSpaceDN w:val="0"/>
        <w:adjustRightInd w:val="0"/>
        <w:spacing w:after="0" w:line="240" w:lineRule="auto"/>
        <w:jc w:val="both"/>
        <w:rPr>
          <w:rFonts w:cs="Arial"/>
          <w:b/>
          <w:bCs/>
          <w:color w:val="000000"/>
        </w:rPr>
      </w:pPr>
    </w:p>
    <w:p w14:paraId="16879E0D" w14:textId="77777777" w:rsidR="00A94EA2" w:rsidRPr="002A0599" w:rsidRDefault="00A94EA2" w:rsidP="009329C4">
      <w:pPr>
        <w:autoSpaceDE w:val="0"/>
        <w:autoSpaceDN w:val="0"/>
        <w:adjustRightInd w:val="0"/>
        <w:spacing w:after="0" w:line="240" w:lineRule="auto"/>
        <w:jc w:val="both"/>
        <w:rPr>
          <w:rFonts w:cs="Arial"/>
          <w:b/>
          <w:bCs/>
          <w:color w:val="000000"/>
        </w:rPr>
      </w:pPr>
    </w:p>
    <w:sectPr w:rsidR="00A94EA2" w:rsidRPr="002A0599" w:rsidSect="00680ABD">
      <w:head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A744C" w14:textId="77777777" w:rsidR="00BD5A5C" w:rsidRDefault="00BD5A5C" w:rsidP="00A95C7F">
      <w:pPr>
        <w:spacing w:after="0" w:line="240" w:lineRule="auto"/>
      </w:pPr>
      <w:r>
        <w:separator/>
      </w:r>
    </w:p>
  </w:endnote>
  <w:endnote w:type="continuationSeparator" w:id="0">
    <w:p w14:paraId="3AB4A688" w14:textId="77777777" w:rsidR="00BD5A5C" w:rsidRDefault="00BD5A5C" w:rsidP="00A9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2B137" w14:textId="77777777" w:rsidR="00BD5A5C" w:rsidRDefault="00BD5A5C" w:rsidP="00A95C7F">
      <w:pPr>
        <w:spacing w:after="0" w:line="240" w:lineRule="auto"/>
      </w:pPr>
      <w:r>
        <w:separator/>
      </w:r>
    </w:p>
  </w:footnote>
  <w:footnote w:type="continuationSeparator" w:id="0">
    <w:p w14:paraId="5E0F27CA" w14:textId="77777777" w:rsidR="00BD5A5C" w:rsidRDefault="00BD5A5C" w:rsidP="00A95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F43A" w14:textId="73026B2D" w:rsidR="00A95C7F" w:rsidRDefault="00A95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61E"/>
    <w:multiLevelType w:val="hybridMultilevel"/>
    <w:tmpl w:val="B75E04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E5954"/>
    <w:multiLevelType w:val="hybridMultilevel"/>
    <w:tmpl w:val="895C174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32C88"/>
    <w:multiLevelType w:val="hybridMultilevel"/>
    <w:tmpl w:val="0E72AA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070ED"/>
    <w:multiLevelType w:val="hybridMultilevel"/>
    <w:tmpl w:val="F176E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6431BA"/>
    <w:multiLevelType w:val="hybridMultilevel"/>
    <w:tmpl w:val="C7664B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C14FC"/>
    <w:multiLevelType w:val="hybridMultilevel"/>
    <w:tmpl w:val="65A838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9621A9"/>
    <w:multiLevelType w:val="hybridMultilevel"/>
    <w:tmpl w:val="351E36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706AF"/>
    <w:multiLevelType w:val="hybridMultilevel"/>
    <w:tmpl w:val="516C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16CDF"/>
    <w:multiLevelType w:val="hybridMultilevel"/>
    <w:tmpl w:val="00D660FA"/>
    <w:lvl w:ilvl="0" w:tplc="08090001">
      <w:start w:val="1"/>
      <w:numFmt w:val="bullet"/>
      <w:lvlText w:val=""/>
      <w:lvlJc w:val="left"/>
      <w:pPr>
        <w:ind w:left="720" w:hanging="360"/>
      </w:pPr>
      <w:rPr>
        <w:rFonts w:ascii="Symbol" w:hAnsi="Symbol" w:hint="default"/>
      </w:rPr>
    </w:lvl>
    <w:lvl w:ilvl="1" w:tplc="AD1A49D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114D3"/>
    <w:multiLevelType w:val="hybridMultilevel"/>
    <w:tmpl w:val="AD263E86"/>
    <w:lvl w:ilvl="0" w:tplc="568A56B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7558B"/>
    <w:multiLevelType w:val="hybridMultilevel"/>
    <w:tmpl w:val="90DE3636"/>
    <w:lvl w:ilvl="0" w:tplc="4F8AC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33708"/>
    <w:multiLevelType w:val="hybridMultilevel"/>
    <w:tmpl w:val="CD105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907963"/>
    <w:multiLevelType w:val="hybridMultilevel"/>
    <w:tmpl w:val="313AE1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4473C6"/>
    <w:multiLevelType w:val="hybridMultilevel"/>
    <w:tmpl w:val="7A20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62A00"/>
    <w:multiLevelType w:val="hybridMultilevel"/>
    <w:tmpl w:val="0858791C"/>
    <w:lvl w:ilvl="0" w:tplc="519428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477F35"/>
    <w:multiLevelType w:val="hybridMultilevel"/>
    <w:tmpl w:val="F59634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E2382"/>
    <w:multiLevelType w:val="hybridMultilevel"/>
    <w:tmpl w:val="E364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D568C"/>
    <w:multiLevelType w:val="hybridMultilevel"/>
    <w:tmpl w:val="0456CCBC"/>
    <w:lvl w:ilvl="0" w:tplc="08090001">
      <w:start w:val="1"/>
      <w:numFmt w:val="bullet"/>
      <w:lvlText w:val=""/>
      <w:lvlJc w:val="left"/>
      <w:pPr>
        <w:ind w:left="1486" w:hanging="360"/>
      </w:pPr>
      <w:rPr>
        <w:rFonts w:ascii="Symbol" w:hAnsi="Symbol" w:hint="default"/>
      </w:rPr>
    </w:lvl>
    <w:lvl w:ilvl="1" w:tplc="08090003">
      <w:start w:val="1"/>
      <w:numFmt w:val="bullet"/>
      <w:lvlText w:val="o"/>
      <w:lvlJc w:val="left"/>
      <w:pPr>
        <w:ind w:left="2206" w:hanging="360"/>
      </w:pPr>
      <w:rPr>
        <w:rFonts w:ascii="Courier New" w:hAnsi="Courier New" w:cs="Courier New" w:hint="default"/>
      </w:rPr>
    </w:lvl>
    <w:lvl w:ilvl="2" w:tplc="08090005" w:tentative="1">
      <w:start w:val="1"/>
      <w:numFmt w:val="bullet"/>
      <w:lvlText w:val=""/>
      <w:lvlJc w:val="left"/>
      <w:pPr>
        <w:ind w:left="2926" w:hanging="360"/>
      </w:pPr>
      <w:rPr>
        <w:rFonts w:ascii="Wingdings" w:hAnsi="Wingdings" w:hint="default"/>
      </w:rPr>
    </w:lvl>
    <w:lvl w:ilvl="3" w:tplc="08090001" w:tentative="1">
      <w:start w:val="1"/>
      <w:numFmt w:val="bullet"/>
      <w:lvlText w:val=""/>
      <w:lvlJc w:val="left"/>
      <w:pPr>
        <w:ind w:left="3646" w:hanging="360"/>
      </w:pPr>
      <w:rPr>
        <w:rFonts w:ascii="Symbol" w:hAnsi="Symbol" w:hint="default"/>
      </w:rPr>
    </w:lvl>
    <w:lvl w:ilvl="4" w:tplc="08090003" w:tentative="1">
      <w:start w:val="1"/>
      <w:numFmt w:val="bullet"/>
      <w:lvlText w:val="o"/>
      <w:lvlJc w:val="left"/>
      <w:pPr>
        <w:ind w:left="4366" w:hanging="360"/>
      </w:pPr>
      <w:rPr>
        <w:rFonts w:ascii="Courier New" w:hAnsi="Courier New" w:cs="Courier New" w:hint="default"/>
      </w:rPr>
    </w:lvl>
    <w:lvl w:ilvl="5" w:tplc="08090005" w:tentative="1">
      <w:start w:val="1"/>
      <w:numFmt w:val="bullet"/>
      <w:lvlText w:val=""/>
      <w:lvlJc w:val="left"/>
      <w:pPr>
        <w:ind w:left="5086" w:hanging="360"/>
      </w:pPr>
      <w:rPr>
        <w:rFonts w:ascii="Wingdings" w:hAnsi="Wingdings" w:hint="default"/>
      </w:rPr>
    </w:lvl>
    <w:lvl w:ilvl="6" w:tplc="08090001" w:tentative="1">
      <w:start w:val="1"/>
      <w:numFmt w:val="bullet"/>
      <w:lvlText w:val=""/>
      <w:lvlJc w:val="left"/>
      <w:pPr>
        <w:ind w:left="5806" w:hanging="360"/>
      </w:pPr>
      <w:rPr>
        <w:rFonts w:ascii="Symbol" w:hAnsi="Symbol" w:hint="default"/>
      </w:rPr>
    </w:lvl>
    <w:lvl w:ilvl="7" w:tplc="08090003" w:tentative="1">
      <w:start w:val="1"/>
      <w:numFmt w:val="bullet"/>
      <w:lvlText w:val="o"/>
      <w:lvlJc w:val="left"/>
      <w:pPr>
        <w:ind w:left="6526" w:hanging="360"/>
      </w:pPr>
      <w:rPr>
        <w:rFonts w:ascii="Courier New" w:hAnsi="Courier New" w:cs="Courier New" w:hint="default"/>
      </w:rPr>
    </w:lvl>
    <w:lvl w:ilvl="8" w:tplc="08090005" w:tentative="1">
      <w:start w:val="1"/>
      <w:numFmt w:val="bullet"/>
      <w:lvlText w:val=""/>
      <w:lvlJc w:val="left"/>
      <w:pPr>
        <w:ind w:left="7246" w:hanging="360"/>
      </w:pPr>
      <w:rPr>
        <w:rFonts w:ascii="Wingdings" w:hAnsi="Wingdings" w:hint="default"/>
      </w:rPr>
    </w:lvl>
  </w:abstractNum>
  <w:abstractNum w:abstractNumId="18" w15:restartNumberingAfterBreak="0">
    <w:nsid w:val="29FB2A88"/>
    <w:multiLevelType w:val="hybridMultilevel"/>
    <w:tmpl w:val="0500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C5851"/>
    <w:multiLevelType w:val="hybridMultilevel"/>
    <w:tmpl w:val="B2B8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7210ED"/>
    <w:multiLevelType w:val="hybridMultilevel"/>
    <w:tmpl w:val="0858791C"/>
    <w:lvl w:ilvl="0" w:tplc="5194285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6A0D38"/>
    <w:multiLevelType w:val="hybridMultilevel"/>
    <w:tmpl w:val="5B203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AE2973"/>
    <w:multiLevelType w:val="hybridMultilevel"/>
    <w:tmpl w:val="9C24967E"/>
    <w:lvl w:ilvl="0" w:tplc="41E2CCDA">
      <w:numFmt w:val="bullet"/>
      <w:lvlText w:val="-"/>
      <w:lvlJc w:val="left"/>
      <w:pPr>
        <w:ind w:left="1033" w:hanging="360"/>
      </w:pPr>
      <w:rPr>
        <w:rFonts w:ascii="Times New Roman" w:eastAsia="Times New Roman" w:hAnsi="Times New Roman" w:cs="Times New Roman"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3" w15:restartNumberingAfterBreak="0">
    <w:nsid w:val="35EE3AE5"/>
    <w:multiLevelType w:val="hybridMultilevel"/>
    <w:tmpl w:val="43602D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833DCA"/>
    <w:multiLevelType w:val="hybridMultilevel"/>
    <w:tmpl w:val="6F6CE0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9E54A2F"/>
    <w:multiLevelType w:val="hybridMultilevel"/>
    <w:tmpl w:val="4610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24126"/>
    <w:multiLevelType w:val="hybridMultilevel"/>
    <w:tmpl w:val="4724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D240A9"/>
    <w:multiLevelType w:val="hybridMultilevel"/>
    <w:tmpl w:val="C5FA953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D749EA"/>
    <w:multiLevelType w:val="hybridMultilevel"/>
    <w:tmpl w:val="B7D01B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9F6512"/>
    <w:multiLevelType w:val="hybridMultilevel"/>
    <w:tmpl w:val="60ECA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2243E8"/>
    <w:multiLevelType w:val="hybridMultilevel"/>
    <w:tmpl w:val="CF7C4E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710DFA"/>
    <w:multiLevelType w:val="hybridMultilevel"/>
    <w:tmpl w:val="CDC0B8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9F27C11"/>
    <w:multiLevelType w:val="hybridMultilevel"/>
    <w:tmpl w:val="0F0EFD02"/>
    <w:lvl w:ilvl="0" w:tplc="08090001">
      <w:start w:val="1"/>
      <w:numFmt w:val="bullet"/>
      <w:lvlText w:val=""/>
      <w:lvlJc w:val="left"/>
      <w:pPr>
        <w:ind w:left="720" w:hanging="360"/>
      </w:pPr>
      <w:rPr>
        <w:rFonts w:ascii="Symbol" w:hAnsi="Symbol" w:hint="default"/>
      </w:rPr>
    </w:lvl>
    <w:lvl w:ilvl="1" w:tplc="DF7C40A2">
      <w:numFmt w:val="bullet"/>
      <w:lvlText w:val="•"/>
      <w:lvlJc w:val="left"/>
      <w:pPr>
        <w:ind w:left="1440" w:hanging="360"/>
      </w:pPr>
      <w:rPr>
        <w:rFonts w:ascii="Calibri" w:eastAsiaTheme="minorHAnsi" w:hAnsi="Calibri" w:cs="SymbolMT" w:hint="default"/>
        <w:color w:val="40404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DF521C"/>
    <w:multiLevelType w:val="hybridMultilevel"/>
    <w:tmpl w:val="5AB64B7A"/>
    <w:lvl w:ilvl="0" w:tplc="1DE41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D644F6"/>
    <w:multiLevelType w:val="hybridMultilevel"/>
    <w:tmpl w:val="9C4CA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BC44CB"/>
    <w:multiLevelType w:val="hybridMultilevel"/>
    <w:tmpl w:val="C67624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5266AF"/>
    <w:multiLevelType w:val="hybridMultilevel"/>
    <w:tmpl w:val="8AF67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F112AD"/>
    <w:multiLevelType w:val="hybridMultilevel"/>
    <w:tmpl w:val="7894596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687F25"/>
    <w:multiLevelType w:val="hybridMultilevel"/>
    <w:tmpl w:val="F9B8B0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7F573E"/>
    <w:multiLevelType w:val="hybridMultilevel"/>
    <w:tmpl w:val="3F6435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D357D"/>
    <w:multiLevelType w:val="hybridMultilevel"/>
    <w:tmpl w:val="00D2F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0A569C6"/>
    <w:multiLevelType w:val="hybridMultilevel"/>
    <w:tmpl w:val="31F01C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E36CD5"/>
    <w:multiLevelType w:val="hybridMultilevel"/>
    <w:tmpl w:val="DEB8D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8E15019"/>
    <w:multiLevelType w:val="hybridMultilevel"/>
    <w:tmpl w:val="07F4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DD2A36"/>
    <w:multiLevelType w:val="hybridMultilevel"/>
    <w:tmpl w:val="943C44D0"/>
    <w:lvl w:ilvl="0" w:tplc="08090001">
      <w:start w:val="1"/>
      <w:numFmt w:val="bullet"/>
      <w:lvlText w:val=""/>
      <w:lvlJc w:val="left"/>
      <w:pPr>
        <w:ind w:left="720" w:hanging="360"/>
      </w:pPr>
      <w:rPr>
        <w:rFonts w:ascii="Symbol" w:hAnsi="Symbol" w:hint="default"/>
      </w:rPr>
    </w:lvl>
    <w:lvl w:ilvl="1" w:tplc="5ED8DCAA">
      <w:numFmt w:val="bullet"/>
      <w:lvlText w:val="•"/>
      <w:lvlJc w:val="left"/>
      <w:pPr>
        <w:ind w:left="1440" w:hanging="360"/>
      </w:pPr>
      <w:rPr>
        <w:rFonts w:ascii="Calibri" w:eastAsiaTheme="minorHAnsi" w:hAnsi="Calibri" w:cs="SymbolMT" w:hint="default"/>
        <w:color w:val="40404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6"/>
  </w:num>
  <w:num w:numId="4">
    <w:abstractNumId w:val="44"/>
  </w:num>
  <w:num w:numId="5">
    <w:abstractNumId w:val="26"/>
  </w:num>
  <w:num w:numId="6">
    <w:abstractNumId w:val="43"/>
  </w:num>
  <w:num w:numId="7">
    <w:abstractNumId w:val="32"/>
  </w:num>
  <w:num w:numId="8">
    <w:abstractNumId w:val="17"/>
  </w:num>
  <w:num w:numId="9">
    <w:abstractNumId w:val="20"/>
  </w:num>
  <w:num w:numId="10">
    <w:abstractNumId w:val="14"/>
  </w:num>
  <w:num w:numId="11">
    <w:abstractNumId w:val="42"/>
  </w:num>
  <w:num w:numId="12">
    <w:abstractNumId w:val="40"/>
  </w:num>
  <w:num w:numId="13">
    <w:abstractNumId w:val="7"/>
  </w:num>
  <w:num w:numId="14">
    <w:abstractNumId w:val="21"/>
  </w:num>
  <w:num w:numId="15">
    <w:abstractNumId w:val="15"/>
  </w:num>
  <w:num w:numId="16">
    <w:abstractNumId w:val="3"/>
  </w:num>
  <w:num w:numId="17">
    <w:abstractNumId w:val="11"/>
  </w:num>
  <w:num w:numId="18">
    <w:abstractNumId w:val="30"/>
  </w:num>
  <w:num w:numId="19">
    <w:abstractNumId w:val="31"/>
  </w:num>
  <w:num w:numId="20">
    <w:abstractNumId w:val="24"/>
  </w:num>
  <w:num w:numId="21">
    <w:abstractNumId w:val="5"/>
  </w:num>
  <w:num w:numId="22">
    <w:abstractNumId w:val="12"/>
  </w:num>
  <w:num w:numId="23">
    <w:abstractNumId w:val="33"/>
  </w:num>
  <w:num w:numId="24">
    <w:abstractNumId w:val="41"/>
  </w:num>
  <w:num w:numId="25">
    <w:abstractNumId w:val="0"/>
  </w:num>
  <w:num w:numId="26">
    <w:abstractNumId w:val="39"/>
  </w:num>
  <w:num w:numId="27">
    <w:abstractNumId w:val="19"/>
  </w:num>
  <w:num w:numId="28">
    <w:abstractNumId w:val="22"/>
  </w:num>
  <w:num w:numId="29">
    <w:abstractNumId w:val="38"/>
  </w:num>
  <w:num w:numId="30">
    <w:abstractNumId w:val="35"/>
  </w:num>
  <w:num w:numId="31">
    <w:abstractNumId w:val="10"/>
  </w:num>
  <w:num w:numId="32">
    <w:abstractNumId w:val="36"/>
  </w:num>
  <w:num w:numId="33">
    <w:abstractNumId w:val="34"/>
  </w:num>
  <w:num w:numId="34">
    <w:abstractNumId w:val="4"/>
  </w:num>
  <w:num w:numId="35">
    <w:abstractNumId w:val="28"/>
  </w:num>
  <w:num w:numId="36">
    <w:abstractNumId w:val="9"/>
  </w:num>
  <w:num w:numId="37">
    <w:abstractNumId w:val="6"/>
  </w:num>
  <w:num w:numId="38">
    <w:abstractNumId w:val="23"/>
  </w:num>
  <w:num w:numId="39">
    <w:abstractNumId w:val="29"/>
  </w:num>
  <w:num w:numId="40">
    <w:abstractNumId w:val="13"/>
  </w:num>
  <w:num w:numId="41">
    <w:abstractNumId w:val="25"/>
  </w:num>
  <w:num w:numId="42">
    <w:abstractNumId w:val="37"/>
  </w:num>
  <w:num w:numId="43">
    <w:abstractNumId w:val="1"/>
  </w:num>
  <w:num w:numId="44">
    <w:abstractNumId w:val="2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3D"/>
    <w:rsid w:val="0000372C"/>
    <w:rsid w:val="00012DB8"/>
    <w:rsid w:val="000131B0"/>
    <w:rsid w:val="0002349B"/>
    <w:rsid w:val="00052B75"/>
    <w:rsid w:val="0005772E"/>
    <w:rsid w:val="000702BE"/>
    <w:rsid w:val="000710B1"/>
    <w:rsid w:val="00071690"/>
    <w:rsid w:val="00073C5F"/>
    <w:rsid w:val="00076A14"/>
    <w:rsid w:val="0007731E"/>
    <w:rsid w:val="0008311C"/>
    <w:rsid w:val="000916BF"/>
    <w:rsid w:val="00094BA8"/>
    <w:rsid w:val="000960AD"/>
    <w:rsid w:val="000A1B23"/>
    <w:rsid w:val="000A1B78"/>
    <w:rsid w:val="000A48F3"/>
    <w:rsid w:val="000A5035"/>
    <w:rsid w:val="000B3AA9"/>
    <w:rsid w:val="000B4B41"/>
    <w:rsid w:val="000B4D1D"/>
    <w:rsid w:val="000B53D2"/>
    <w:rsid w:val="000D626C"/>
    <w:rsid w:val="000E5AD9"/>
    <w:rsid w:val="00125DE1"/>
    <w:rsid w:val="00130BAD"/>
    <w:rsid w:val="001345AD"/>
    <w:rsid w:val="00134CFF"/>
    <w:rsid w:val="00143E69"/>
    <w:rsid w:val="001452AF"/>
    <w:rsid w:val="00167DBB"/>
    <w:rsid w:val="0017196B"/>
    <w:rsid w:val="00182B92"/>
    <w:rsid w:val="00183AD9"/>
    <w:rsid w:val="00184CD5"/>
    <w:rsid w:val="001861B0"/>
    <w:rsid w:val="001861D0"/>
    <w:rsid w:val="001878D1"/>
    <w:rsid w:val="0019056A"/>
    <w:rsid w:val="001916DA"/>
    <w:rsid w:val="001A432D"/>
    <w:rsid w:val="001B008D"/>
    <w:rsid w:val="001B30D0"/>
    <w:rsid w:val="001B30E9"/>
    <w:rsid w:val="001C2065"/>
    <w:rsid w:val="001D1045"/>
    <w:rsid w:val="001E7071"/>
    <w:rsid w:val="001F2D83"/>
    <w:rsid w:val="001F67F6"/>
    <w:rsid w:val="00201156"/>
    <w:rsid w:val="00221864"/>
    <w:rsid w:val="002329E7"/>
    <w:rsid w:val="00237EB7"/>
    <w:rsid w:val="00244641"/>
    <w:rsid w:val="00245E11"/>
    <w:rsid w:val="00257BDC"/>
    <w:rsid w:val="002649BD"/>
    <w:rsid w:val="00276DD8"/>
    <w:rsid w:val="00286C56"/>
    <w:rsid w:val="0029121C"/>
    <w:rsid w:val="002A0599"/>
    <w:rsid w:val="002B19F6"/>
    <w:rsid w:val="002B2B72"/>
    <w:rsid w:val="002C2872"/>
    <w:rsid w:val="002C4EE8"/>
    <w:rsid w:val="002C5EFA"/>
    <w:rsid w:val="002D30B5"/>
    <w:rsid w:val="002D428F"/>
    <w:rsid w:val="002D4A46"/>
    <w:rsid w:val="002D531E"/>
    <w:rsid w:val="00307994"/>
    <w:rsid w:val="00320665"/>
    <w:rsid w:val="003238AA"/>
    <w:rsid w:val="003279D4"/>
    <w:rsid w:val="003300E5"/>
    <w:rsid w:val="00331875"/>
    <w:rsid w:val="003424F5"/>
    <w:rsid w:val="003426BC"/>
    <w:rsid w:val="003454C9"/>
    <w:rsid w:val="00366A96"/>
    <w:rsid w:val="0036723B"/>
    <w:rsid w:val="003677D3"/>
    <w:rsid w:val="0037335A"/>
    <w:rsid w:val="003824FF"/>
    <w:rsid w:val="00382F20"/>
    <w:rsid w:val="00383C29"/>
    <w:rsid w:val="00383EE7"/>
    <w:rsid w:val="0038620E"/>
    <w:rsid w:val="003B1999"/>
    <w:rsid w:val="003C3950"/>
    <w:rsid w:val="003C5E50"/>
    <w:rsid w:val="003E016C"/>
    <w:rsid w:val="003E099B"/>
    <w:rsid w:val="003E5C1A"/>
    <w:rsid w:val="003E6952"/>
    <w:rsid w:val="003F4A39"/>
    <w:rsid w:val="003F5D28"/>
    <w:rsid w:val="0040591E"/>
    <w:rsid w:val="004065EE"/>
    <w:rsid w:val="00413AEC"/>
    <w:rsid w:val="00416A57"/>
    <w:rsid w:val="00423392"/>
    <w:rsid w:val="004347BA"/>
    <w:rsid w:val="0044156C"/>
    <w:rsid w:val="00446874"/>
    <w:rsid w:val="00455713"/>
    <w:rsid w:val="00462F83"/>
    <w:rsid w:val="00464D40"/>
    <w:rsid w:val="0046588E"/>
    <w:rsid w:val="00482138"/>
    <w:rsid w:val="00491062"/>
    <w:rsid w:val="00493AF1"/>
    <w:rsid w:val="004A4A5E"/>
    <w:rsid w:val="004B5566"/>
    <w:rsid w:val="004C3E03"/>
    <w:rsid w:val="004C7DD8"/>
    <w:rsid w:val="004D225C"/>
    <w:rsid w:val="004D644F"/>
    <w:rsid w:val="004E2C72"/>
    <w:rsid w:val="004E5FE8"/>
    <w:rsid w:val="00505376"/>
    <w:rsid w:val="00511AE8"/>
    <w:rsid w:val="005121AF"/>
    <w:rsid w:val="00525E77"/>
    <w:rsid w:val="00527498"/>
    <w:rsid w:val="00534788"/>
    <w:rsid w:val="0053629B"/>
    <w:rsid w:val="00560F24"/>
    <w:rsid w:val="00562AE7"/>
    <w:rsid w:val="005701F1"/>
    <w:rsid w:val="00581D73"/>
    <w:rsid w:val="005D3E98"/>
    <w:rsid w:val="005D5261"/>
    <w:rsid w:val="005E2285"/>
    <w:rsid w:val="005E22FD"/>
    <w:rsid w:val="005E331A"/>
    <w:rsid w:val="005F69D4"/>
    <w:rsid w:val="005F7EFA"/>
    <w:rsid w:val="00601653"/>
    <w:rsid w:val="006069C4"/>
    <w:rsid w:val="00636FFE"/>
    <w:rsid w:val="0064462F"/>
    <w:rsid w:val="00680ABD"/>
    <w:rsid w:val="00682453"/>
    <w:rsid w:val="00691224"/>
    <w:rsid w:val="00693798"/>
    <w:rsid w:val="006A705A"/>
    <w:rsid w:val="006B614F"/>
    <w:rsid w:val="006C50BA"/>
    <w:rsid w:val="006E5FA4"/>
    <w:rsid w:val="006F16FD"/>
    <w:rsid w:val="006F40F4"/>
    <w:rsid w:val="0072132F"/>
    <w:rsid w:val="00721FAC"/>
    <w:rsid w:val="007229AE"/>
    <w:rsid w:val="00727D2B"/>
    <w:rsid w:val="0073494E"/>
    <w:rsid w:val="00734F4F"/>
    <w:rsid w:val="00740EF5"/>
    <w:rsid w:val="00742A9A"/>
    <w:rsid w:val="007439DC"/>
    <w:rsid w:val="007458ED"/>
    <w:rsid w:val="00747451"/>
    <w:rsid w:val="007676E6"/>
    <w:rsid w:val="0077622D"/>
    <w:rsid w:val="00776A56"/>
    <w:rsid w:val="0078680B"/>
    <w:rsid w:val="00786A30"/>
    <w:rsid w:val="00795ABB"/>
    <w:rsid w:val="007A510F"/>
    <w:rsid w:val="007B3D1F"/>
    <w:rsid w:val="007B730D"/>
    <w:rsid w:val="007C24C3"/>
    <w:rsid w:val="007C5FB6"/>
    <w:rsid w:val="007C6DD0"/>
    <w:rsid w:val="007D2352"/>
    <w:rsid w:val="007D6721"/>
    <w:rsid w:val="007E30D0"/>
    <w:rsid w:val="007E3811"/>
    <w:rsid w:val="007E621A"/>
    <w:rsid w:val="0080149E"/>
    <w:rsid w:val="00801EB5"/>
    <w:rsid w:val="008021EB"/>
    <w:rsid w:val="00804638"/>
    <w:rsid w:val="00805A8F"/>
    <w:rsid w:val="008066DF"/>
    <w:rsid w:val="00810EBB"/>
    <w:rsid w:val="00813F9F"/>
    <w:rsid w:val="00822358"/>
    <w:rsid w:val="00826BB8"/>
    <w:rsid w:val="00834833"/>
    <w:rsid w:val="00842959"/>
    <w:rsid w:val="00850319"/>
    <w:rsid w:val="008614A8"/>
    <w:rsid w:val="008631D9"/>
    <w:rsid w:val="00877C86"/>
    <w:rsid w:val="00881BB2"/>
    <w:rsid w:val="00884F11"/>
    <w:rsid w:val="008915E9"/>
    <w:rsid w:val="008B0203"/>
    <w:rsid w:val="008C0140"/>
    <w:rsid w:val="008C761E"/>
    <w:rsid w:val="008C770D"/>
    <w:rsid w:val="008D1A14"/>
    <w:rsid w:val="008D300C"/>
    <w:rsid w:val="008E1296"/>
    <w:rsid w:val="008E5F4E"/>
    <w:rsid w:val="008E7BFF"/>
    <w:rsid w:val="00903B3D"/>
    <w:rsid w:val="00905568"/>
    <w:rsid w:val="00906A40"/>
    <w:rsid w:val="00911333"/>
    <w:rsid w:val="0092594C"/>
    <w:rsid w:val="009329C4"/>
    <w:rsid w:val="00936668"/>
    <w:rsid w:val="00944D97"/>
    <w:rsid w:val="009554B1"/>
    <w:rsid w:val="00957565"/>
    <w:rsid w:val="00972BEC"/>
    <w:rsid w:val="00975EED"/>
    <w:rsid w:val="00976BF3"/>
    <w:rsid w:val="00985989"/>
    <w:rsid w:val="00986082"/>
    <w:rsid w:val="00986B94"/>
    <w:rsid w:val="0098704B"/>
    <w:rsid w:val="009A0359"/>
    <w:rsid w:val="009B103B"/>
    <w:rsid w:val="009D07F7"/>
    <w:rsid w:val="009D26A1"/>
    <w:rsid w:val="009E2AE1"/>
    <w:rsid w:val="009E3221"/>
    <w:rsid w:val="009F2EA9"/>
    <w:rsid w:val="00A222AA"/>
    <w:rsid w:val="00A2239D"/>
    <w:rsid w:val="00A23730"/>
    <w:rsid w:val="00A26C4D"/>
    <w:rsid w:val="00A317B4"/>
    <w:rsid w:val="00A31F02"/>
    <w:rsid w:val="00A3292C"/>
    <w:rsid w:val="00A3639A"/>
    <w:rsid w:val="00A400E9"/>
    <w:rsid w:val="00A510CB"/>
    <w:rsid w:val="00A51715"/>
    <w:rsid w:val="00A56924"/>
    <w:rsid w:val="00A65946"/>
    <w:rsid w:val="00A672FC"/>
    <w:rsid w:val="00A675AC"/>
    <w:rsid w:val="00A81B84"/>
    <w:rsid w:val="00A9240E"/>
    <w:rsid w:val="00A94EA2"/>
    <w:rsid w:val="00A95C7F"/>
    <w:rsid w:val="00AA5A16"/>
    <w:rsid w:val="00AA7729"/>
    <w:rsid w:val="00AD0103"/>
    <w:rsid w:val="00AE27C1"/>
    <w:rsid w:val="00AF0334"/>
    <w:rsid w:val="00AF6A7C"/>
    <w:rsid w:val="00B003FA"/>
    <w:rsid w:val="00B01E49"/>
    <w:rsid w:val="00B11719"/>
    <w:rsid w:val="00B13DC2"/>
    <w:rsid w:val="00B1796F"/>
    <w:rsid w:val="00B220DC"/>
    <w:rsid w:val="00B31ABB"/>
    <w:rsid w:val="00B323BA"/>
    <w:rsid w:val="00B35FAA"/>
    <w:rsid w:val="00B72E8B"/>
    <w:rsid w:val="00B72FC4"/>
    <w:rsid w:val="00B7557D"/>
    <w:rsid w:val="00B77289"/>
    <w:rsid w:val="00B80C48"/>
    <w:rsid w:val="00B82038"/>
    <w:rsid w:val="00B87F0F"/>
    <w:rsid w:val="00B9435E"/>
    <w:rsid w:val="00B963BA"/>
    <w:rsid w:val="00BA2BB7"/>
    <w:rsid w:val="00BA5A91"/>
    <w:rsid w:val="00BC4A1B"/>
    <w:rsid w:val="00BD0160"/>
    <w:rsid w:val="00BD5A5C"/>
    <w:rsid w:val="00BE0052"/>
    <w:rsid w:val="00BE6F3C"/>
    <w:rsid w:val="00BF3BBA"/>
    <w:rsid w:val="00BF5C3E"/>
    <w:rsid w:val="00C07361"/>
    <w:rsid w:val="00C2527A"/>
    <w:rsid w:val="00C30811"/>
    <w:rsid w:val="00C36041"/>
    <w:rsid w:val="00C36D17"/>
    <w:rsid w:val="00C375F2"/>
    <w:rsid w:val="00C453D7"/>
    <w:rsid w:val="00C5411A"/>
    <w:rsid w:val="00C84AEC"/>
    <w:rsid w:val="00CA09E3"/>
    <w:rsid w:val="00CA40E6"/>
    <w:rsid w:val="00CB0D29"/>
    <w:rsid w:val="00CB602A"/>
    <w:rsid w:val="00CC1374"/>
    <w:rsid w:val="00CC3C71"/>
    <w:rsid w:val="00CD48D6"/>
    <w:rsid w:val="00CE136B"/>
    <w:rsid w:val="00CE4F67"/>
    <w:rsid w:val="00CF40AA"/>
    <w:rsid w:val="00D03A66"/>
    <w:rsid w:val="00D1053D"/>
    <w:rsid w:val="00D21E3E"/>
    <w:rsid w:val="00D2332C"/>
    <w:rsid w:val="00D32801"/>
    <w:rsid w:val="00D41A82"/>
    <w:rsid w:val="00D45408"/>
    <w:rsid w:val="00D6095F"/>
    <w:rsid w:val="00D61804"/>
    <w:rsid w:val="00D8202E"/>
    <w:rsid w:val="00D84E63"/>
    <w:rsid w:val="00D932AA"/>
    <w:rsid w:val="00DA4138"/>
    <w:rsid w:val="00DB2D1C"/>
    <w:rsid w:val="00DB3EFE"/>
    <w:rsid w:val="00DB5A11"/>
    <w:rsid w:val="00DB6217"/>
    <w:rsid w:val="00DC01E9"/>
    <w:rsid w:val="00DC677A"/>
    <w:rsid w:val="00DE35DB"/>
    <w:rsid w:val="00DE59FA"/>
    <w:rsid w:val="00DF04FF"/>
    <w:rsid w:val="00E15CB2"/>
    <w:rsid w:val="00E27FC0"/>
    <w:rsid w:val="00E31CEE"/>
    <w:rsid w:val="00E4758E"/>
    <w:rsid w:val="00E50FD4"/>
    <w:rsid w:val="00E61B17"/>
    <w:rsid w:val="00E81020"/>
    <w:rsid w:val="00E823D4"/>
    <w:rsid w:val="00E902E8"/>
    <w:rsid w:val="00E90D29"/>
    <w:rsid w:val="00E97F14"/>
    <w:rsid w:val="00EA3428"/>
    <w:rsid w:val="00EB10F9"/>
    <w:rsid w:val="00EB1D7C"/>
    <w:rsid w:val="00EB50A0"/>
    <w:rsid w:val="00EE587C"/>
    <w:rsid w:val="00EE77A1"/>
    <w:rsid w:val="00F01DCA"/>
    <w:rsid w:val="00F072B1"/>
    <w:rsid w:val="00F10CBA"/>
    <w:rsid w:val="00F12894"/>
    <w:rsid w:val="00F141D8"/>
    <w:rsid w:val="00F369C2"/>
    <w:rsid w:val="00F44080"/>
    <w:rsid w:val="00F44DB8"/>
    <w:rsid w:val="00F55A0B"/>
    <w:rsid w:val="00F569FD"/>
    <w:rsid w:val="00F7255E"/>
    <w:rsid w:val="00F7450C"/>
    <w:rsid w:val="00F7739D"/>
    <w:rsid w:val="00F85962"/>
    <w:rsid w:val="00F963C3"/>
    <w:rsid w:val="00F96AC9"/>
    <w:rsid w:val="00F9730E"/>
    <w:rsid w:val="00FA1D5A"/>
    <w:rsid w:val="00FC0EEB"/>
    <w:rsid w:val="00FE307B"/>
    <w:rsid w:val="00FF10BE"/>
    <w:rsid w:val="00FF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70EBE7"/>
  <w15:chartTrackingRefBased/>
  <w15:docId w15:val="{B9092112-7BAD-4F82-A4F8-3B06BF21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1AF"/>
    <w:pPr>
      <w:ind w:left="720"/>
      <w:contextualSpacing/>
    </w:pPr>
  </w:style>
  <w:style w:type="paragraph" w:styleId="BalloonText">
    <w:name w:val="Balloon Text"/>
    <w:basedOn w:val="Normal"/>
    <w:link w:val="BalloonTextChar"/>
    <w:uiPriority w:val="99"/>
    <w:semiHidden/>
    <w:unhideWhenUsed/>
    <w:rsid w:val="007E6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1A"/>
    <w:rPr>
      <w:rFonts w:ascii="Segoe UI" w:hAnsi="Segoe UI" w:cs="Segoe UI"/>
      <w:sz w:val="18"/>
      <w:szCs w:val="18"/>
    </w:rPr>
  </w:style>
  <w:style w:type="character" w:styleId="CommentReference">
    <w:name w:val="annotation reference"/>
    <w:basedOn w:val="DefaultParagraphFont"/>
    <w:uiPriority w:val="99"/>
    <w:semiHidden/>
    <w:unhideWhenUsed/>
    <w:rsid w:val="000D626C"/>
    <w:rPr>
      <w:sz w:val="16"/>
      <w:szCs w:val="16"/>
    </w:rPr>
  </w:style>
  <w:style w:type="paragraph" w:styleId="CommentText">
    <w:name w:val="annotation text"/>
    <w:basedOn w:val="Normal"/>
    <w:link w:val="CommentTextChar"/>
    <w:uiPriority w:val="99"/>
    <w:unhideWhenUsed/>
    <w:rsid w:val="000D626C"/>
    <w:pPr>
      <w:spacing w:line="240" w:lineRule="auto"/>
    </w:pPr>
    <w:rPr>
      <w:sz w:val="20"/>
      <w:szCs w:val="20"/>
    </w:rPr>
  </w:style>
  <w:style w:type="character" w:customStyle="1" w:styleId="CommentTextChar">
    <w:name w:val="Comment Text Char"/>
    <w:basedOn w:val="DefaultParagraphFont"/>
    <w:link w:val="CommentText"/>
    <w:uiPriority w:val="99"/>
    <w:rsid w:val="000D626C"/>
    <w:rPr>
      <w:sz w:val="20"/>
      <w:szCs w:val="20"/>
    </w:rPr>
  </w:style>
  <w:style w:type="paragraph" w:styleId="CommentSubject">
    <w:name w:val="annotation subject"/>
    <w:basedOn w:val="CommentText"/>
    <w:next w:val="CommentText"/>
    <w:link w:val="CommentSubjectChar"/>
    <w:uiPriority w:val="99"/>
    <w:semiHidden/>
    <w:unhideWhenUsed/>
    <w:rsid w:val="000D626C"/>
    <w:rPr>
      <w:b/>
      <w:bCs/>
    </w:rPr>
  </w:style>
  <w:style w:type="character" w:customStyle="1" w:styleId="CommentSubjectChar">
    <w:name w:val="Comment Subject Char"/>
    <w:basedOn w:val="CommentTextChar"/>
    <w:link w:val="CommentSubject"/>
    <w:uiPriority w:val="99"/>
    <w:semiHidden/>
    <w:rsid w:val="000D626C"/>
    <w:rPr>
      <w:b/>
      <w:bCs/>
      <w:sz w:val="20"/>
      <w:szCs w:val="20"/>
    </w:rPr>
  </w:style>
  <w:style w:type="paragraph" w:styleId="Header">
    <w:name w:val="header"/>
    <w:basedOn w:val="Normal"/>
    <w:link w:val="HeaderChar"/>
    <w:uiPriority w:val="99"/>
    <w:unhideWhenUsed/>
    <w:rsid w:val="00A95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C7F"/>
  </w:style>
  <w:style w:type="paragraph" w:styleId="Footer">
    <w:name w:val="footer"/>
    <w:basedOn w:val="Normal"/>
    <w:link w:val="FooterChar"/>
    <w:uiPriority w:val="99"/>
    <w:unhideWhenUsed/>
    <w:rsid w:val="00A95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E3789-DB7F-4024-91FF-D16B8BDD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Tickell</dc:creator>
  <cp:keywords/>
  <dc:description/>
  <cp:lastModifiedBy>Leslie Kosovsky</cp:lastModifiedBy>
  <cp:revision>2</cp:revision>
  <cp:lastPrinted>2021-02-08T15:04:00Z</cp:lastPrinted>
  <dcterms:created xsi:type="dcterms:W3CDTF">2021-07-08T16:35:00Z</dcterms:created>
  <dcterms:modified xsi:type="dcterms:W3CDTF">2021-07-08T16:35:00Z</dcterms:modified>
</cp:coreProperties>
</file>